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11FB3" w14:textId="58569C57" w:rsidR="00C33E85" w:rsidRDefault="00050656" w:rsidP="004D0C71">
      <w:pPr>
        <w:spacing w:line="360" w:lineRule="auto"/>
        <w:jc w:val="center"/>
        <w:rPr>
          <w:b/>
          <w:sz w:val="23"/>
          <w:szCs w:val="23"/>
        </w:rPr>
      </w:pPr>
      <w:bookmarkStart w:id="0" w:name="_Hlk82471863"/>
      <w:r>
        <w:rPr>
          <w:b/>
          <w:bCs/>
          <w:sz w:val="23"/>
          <w:szCs w:val="23"/>
        </w:rPr>
        <w:t xml:space="preserve">ANEXO I - </w:t>
      </w:r>
      <w:r w:rsidR="003C37EB" w:rsidRPr="00BE3948">
        <w:rPr>
          <w:b/>
          <w:bCs/>
          <w:sz w:val="23"/>
          <w:szCs w:val="23"/>
        </w:rPr>
        <w:t xml:space="preserve">TERMO </w:t>
      </w:r>
      <w:r w:rsidR="00C33E85" w:rsidRPr="00BE3948">
        <w:rPr>
          <w:b/>
          <w:sz w:val="23"/>
          <w:szCs w:val="23"/>
        </w:rPr>
        <w:t>DE REFERÊNCIA</w:t>
      </w:r>
    </w:p>
    <w:p w14:paraId="4DA1989C" w14:textId="77777777" w:rsidR="00050656" w:rsidRDefault="00050656" w:rsidP="00050656">
      <w:pPr>
        <w:spacing w:line="360" w:lineRule="auto"/>
        <w:rPr>
          <w:b/>
          <w:sz w:val="22"/>
          <w:szCs w:val="22"/>
        </w:rPr>
      </w:pPr>
      <w:bookmarkStart w:id="1" w:name="_Hlk172884495"/>
      <w:bookmarkStart w:id="2" w:name="_Hlk189475685"/>
    </w:p>
    <w:p w14:paraId="664860F4" w14:textId="0C44FCC4" w:rsidR="00050656" w:rsidRPr="00836349" w:rsidRDefault="00050656" w:rsidP="00050656">
      <w:pPr>
        <w:spacing w:line="360" w:lineRule="auto"/>
        <w:rPr>
          <w:b/>
          <w:sz w:val="22"/>
          <w:szCs w:val="22"/>
        </w:rPr>
      </w:pPr>
      <w:r w:rsidRPr="00836349">
        <w:rPr>
          <w:b/>
          <w:sz w:val="22"/>
          <w:szCs w:val="22"/>
        </w:rPr>
        <w:t>Processo Licitatório nº 025/2025</w:t>
      </w:r>
    </w:p>
    <w:bookmarkEnd w:id="1"/>
    <w:p w14:paraId="01BC65AF" w14:textId="77777777" w:rsidR="00050656" w:rsidRPr="00836349" w:rsidRDefault="00050656" w:rsidP="00050656">
      <w:pPr>
        <w:spacing w:line="360" w:lineRule="auto"/>
        <w:rPr>
          <w:b/>
          <w:sz w:val="22"/>
          <w:szCs w:val="22"/>
        </w:rPr>
      </w:pPr>
      <w:r w:rsidRPr="00836349">
        <w:rPr>
          <w:b/>
          <w:sz w:val="22"/>
          <w:szCs w:val="22"/>
        </w:rPr>
        <w:t>Inexigibilidade de Licitação nº 015/2025</w:t>
      </w:r>
    </w:p>
    <w:p w14:paraId="33959369" w14:textId="77777777" w:rsidR="00050656" w:rsidRPr="00836349" w:rsidRDefault="00050656" w:rsidP="00050656">
      <w:pPr>
        <w:spacing w:line="360" w:lineRule="auto"/>
        <w:rPr>
          <w:b/>
          <w:sz w:val="22"/>
          <w:szCs w:val="22"/>
        </w:rPr>
      </w:pPr>
      <w:r w:rsidRPr="00836349">
        <w:rPr>
          <w:b/>
          <w:sz w:val="22"/>
          <w:szCs w:val="22"/>
        </w:rPr>
        <w:t>Credenciamento nº 006/2025</w:t>
      </w:r>
      <w:bookmarkEnd w:id="2"/>
    </w:p>
    <w:p w14:paraId="25632177" w14:textId="77777777" w:rsidR="00C40731" w:rsidRPr="00BE3948" w:rsidRDefault="00C40731" w:rsidP="004D0C71">
      <w:pPr>
        <w:spacing w:line="360" w:lineRule="auto"/>
        <w:jc w:val="both"/>
        <w:rPr>
          <w:b/>
          <w:sz w:val="23"/>
          <w:szCs w:val="23"/>
        </w:rPr>
      </w:pPr>
    </w:p>
    <w:p w14:paraId="29BF2172" w14:textId="77777777" w:rsidR="002A6B16" w:rsidRPr="00BE3948" w:rsidRDefault="001A27B9" w:rsidP="004D0C71">
      <w:pPr>
        <w:pStyle w:val="PargrafodaLista"/>
        <w:numPr>
          <w:ilvl w:val="0"/>
          <w:numId w:val="7"/>
        </w:numPr>
        <w:spacing w:line="360" w:lineRule="auto"/>
        <w:ind w:left="0" w:firstLine="0"/>
        <w:jc w:val="both"/>
        <w:rPr>
          <w:b/>
          <w:sz w:val="23"/>
          <w:szCs w:val="23"/>
        </w:rPr>
      </w:pPr>
      <w:r w:rsidRPr="00BE3948">
        <w:rPr>
          <w:b/>
          <w:sz w:val="23"/>
          <w:szCs w:val="23"/>
        </w:rPr>
        <w:t xml:space="preserve">DAS CONDIÇÕES GERAIS DA CONTRATAÇÃO </w:t>
      </w:r>
    </w:p>
    <w:p w14:paraId="59057F38" w14:textId="761CA0B2" w:rsidR="002A6B16" w:rsidRPr="001F1DF5" w:rsidRDefault="004D0C71" w:rsidP="004D0C71">
      <w:pPr>
        <w:pStyle w:val="PargrafodaLista"/>
        <w:numPr>
          <w:ilvl w:val="1"/>
          <w:numId w:val="7"/>
        </w:numPr>
        <w:spacing w:line="360" w:lineRule="auto"/>
        <w:ind w:left="0" w:firstLine="0"/>
        <w:jc w:val="both"/>
        <w:rPr>
          <w:sz w:val="23"/>
          <w:szCs w:val="23"/>
        </w:rPr>
      </w:pPr>
      <w:bookmarkStart w:id="3" w:name="_Hlk172702346"/>
      <w:r w:rsidRPr="00BE3948">
        <w:rPr>
          <w:rFonts w:eastAsia="Calibri"/>
          <w:bCs/>
          <w:iCs/>
          <w:sz w:val="23"/>
          <w:szCs w:val="23"/>
          <w:lang w:val="pt-BR"/>
        </w:rPr>
        <w:t>Contratação de empresa para prestação de serviços funerários, translado e aquisição de urnas para atender a população do Município de Catuji/Mg</w:t>
      </w:r>
      <w:bookmarkEnd w:id="3"/>
      <w:r w:rsidR="002A6B16" w:rsidRPr="00BE3948">
        <w:rPr>
          <w:rFonts w:eastAsia="Calibri"/>
          <w:sz w:val="23"/>
          <w:szCs w:val="23"/>
          <w:lang w:val="pt-BR"/>
        </w:rPr>
        <w:t>.</w:t>
      </w:r>
    </w:p>
    <w:tbl>
      <w:tblPr>
        <w:tblStyle w:val="Tabelacomgrade3"/>
        <w:tblW w:w="5000" w:type="pct"/>
        <w:tblLook w:val="04A0" w:firstRow="1" w:lastRow="0" w:firstColumn="1" w:lastColumn="0" w:noHBand="0" w:noVBand="1"/>
      </w:tblPr>
      <w:tblGrid>
        <w:gridCol w:w="779"/>
        <w:gridCol w:w="4507"/>
        <w:gridCol w:w="1021"/>
        <w:gridCol w:w="791"/>
        <w:gridCol w:w="1328"/>
        <w:gridCol w:w="1203"/>
      </w:tblGrid>
      <w:tr w:rsidR="001F1DF5" w:rsidRPr="00BE3948" w14:paraId="78C1B0B4" w14:textId="77777777" w:rsidTr="00D40A16">
        <w:trPr>
          <w:trHeight w:val="20"/>
        </w:trPr>
        <w:tc>
          <w:tcPr>
            <w:tcW w:w="392" w:type="pct"/>
            <w:vAlign w:val="center"/>
          </w:tcPr>
          <w:p w14:paraId="1F17C36C" w14:textId="77777777" w:rsidR="001F1DF5" w:rsidRPr="00BE3948" w:rsidRDefault="001F1DF5" w:rsidP="00D40A16">
            <w:pPr>
              <w:spacing w:line="360" w:lineRule="auto"/>
              <w:jc w:val="center"/>
              <w:rPr>
                <w:rFonts w:ascii="Times New Roman" w:hAnsi="Times New Roman" w:cs="Times New Roman"/>
                <w:sz w:val="23"/>
                <w:szCs w:val="23"/>
              </w:rPr>
            </w:pPr>
            <w:bookmarkStart w:id="4" w:name="_Hlk172788088"/>
            <w:r w:rsidRPr="00BE3948">
              <w:rPr>
                <w:rFonts w:ascii="Times New Roman" w:hAnsi="Times New Roman" w:cs="Times New Roman"/>
                <w:sz w:val="23"/>
                <w:szCs w:val="23"/>
              </w:rPr>
              <w:t>ITEM</w:t>
            </w:r>
          </w:p>
        </w:tc>
        <w:tc>
          <w:tcPr>
            <w:tcW w:w="2359" w:type="pct"/>
            <w:vAlign w:val="center"/>
          </w:tcPr>
          <w:p w14:paraId="6DB0BE21"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ESPECIFICAÇÃO</w:t>
            </w:r>
          </w:p>
        </w:tc>
        <w:tc>
          <w:tcPr>
            <w:tcW w:w="512" w:type="pct"/>
            <w:vAlign w:val="center"/>
          </w:tcPr>
          <w:p w14:paraId="307AE529"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QUANT</w:t>
            </w:r>
          </w:p>
        </w:tc>
        <w:tc>
          <w:tcPr>
            <w:tcW w:w="415" w:type="pct"/>
            <w:vAlign w:val="center"/>
          </w:tcPr>
          <w:p w14:paraId="75B62265"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UNID</w:t>
            </w:r>
          </w:p>
        </w:tc>
        <w:tc>
          <w:tcPr>
            <w:tcW w:w="665" w:type="pct"/>
          </w:tcPr>
          <w:p w14:paraId="675267FD"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VALOR UNITARIO</w:t>
            </w:r>
          </w:p>
          <w:p w14:paraId="5F6C32F2"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(R$)</w:t>
            </w:r>
          </w:p>
        </w:tc>
        <w:tc>
          <w:tcPr>
            <w:tcW w:w="658" w:type="pct"/>
          </w:tcPr>
          <w:p w14:paraId="54EB462E"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VALOR TOTAL</w:t>
            </w:r>
          </w:p>
          <w:p w14:paraId="60F02B80"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(R$)</w:t>
            </w:r>
          </w:p>
        </w:tc>
      </w:tr>
      <w:tr w:rsidR="001F1DF5" w:rsidRPr="00BE3948" w14:paraId="0E0472D7" w14:textId="77777777" w:rsidTr="00D40A16">
        <w:trPr>
          <w:trHeight w:val="20"/>
        </w:trPr>
        <w:tc>
          <w:tcPr>
            <w:tcW w:w="392" w:type="pct"/>
            <w:vAlign w:val="center"/>
          </w:tcPr>
          <w:p w14:paraId="39A4D61D"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01</w:t>
            </w:r>
          </w:p>
        </w:tc>
        <w:tc>
          <w:tcPr>
            <w:tcW w:w="2359" w:type="pct"/>
            <w:vAlign w:val="center"/>
          </w:tcPr>
          <w:p w14:paraId="03B6DF98" w14:textId="77777777" w:rsidR="001F1DF5" w:rsidRPr="00BE3948" w:rsidRDefault="001F1DF5" w:rsidP="00D40A16">
            <w:pPr>
              <w:spacing w:line="360" w:lineRule="auto"/>
              <w:jc w:val="both"/>
              <w:rPr>
                <w:rFonts w:ascii="Times New Roman" w:hAnsi="Times New Roman" w:cs="Times New Roman"/>
                <w:sz w:val="23"/>
                <w:szCs w:val="23"/>
              </w:rPr>
            </w:pPr>
            <w:r w:rsidRPr="00BE3948">
              <w:rPr>
                <w:rFonts w:ascii="Times New Roman" w:hAnsi="Times New Roman" w:cs="Times New Roman"/>
                <w:sz w:val="23"/>
                <w:szCs w:val="23"/>
              </w:rPr>
              <w:t>Coroa de Flores Artificial</w:t>
            </w:r>
          </w:p>
        </w:tc>
        <w:tc>
          <w:tcPr>
            <w:tcW w:w="512" w:type="pct"/>
            <w:vAlign w:val="center"/>
          </w:tcPr>
          <w:p w14:paraId="19AC8185"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30</w:t>
            </w:r>
          </w:p>
        </w:tc>
        <w:tc>
          <w:tcPr>
            <w:tcW w:w="415" w:type="pct"/>
            <w:vAlign w:val="center"/>
          </w:tcPr>
          <w:p w14:paraId="09F180BE"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UND</w:t>
            </w:r>
          </w:p>
        </w:tc>
        <w:tc>
          <w:tcPr>
            <w:tcW w:w="665" w:type="pct"/>
            <w:vAlign w:val="center"/>
          </w:tcPr>
          <w:p w14:paraId="10E4C00F"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250,00</w:t>
            </w:r>
          </w:p>
        </w:tc>
        <w:tc>
          <w:tcPr>
            <w:tcW w:w="658" w:type="pct"/>
            <w:vAlign w:val="center"/>
          </w:tcPr>
          <w:p w14:paraId="32A8BA6B"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7.500,00</w:t>
            </w:r>
          </w:p>
        </w:tc>
      </w:tr>
      <w:tr w:rsidR="001F1DF5" w:rsidRPr="00BE3948" w14:paraId="7E5CC159" w14:textId="77777777" w:rsidTr="00D40A16">
        <w:trPr>
          <w:trHeight w:val="20"/>
        </w:trPr>
        <w:tc>
          <w:tcPr>
            <w:tcW w:w="392" w:type="pct"/>
            <w:vAlign w:val="center"/>
          </w:tcPr>
          <w:p w14:paraId="5BB65F05"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02</w:t>
            </w:r>
          </w:p>
        </w:tc>
        <w:tc>
          <w:tcPr>
            <w:tcW w:w="2359" w:type="pct"/>
            <w:vAlign w:val="center"/>
          </w:tcPr>
          <w:p w14:paraId="7E683681" w14:textId="77777777" w:rsidR="001F1DF5" w:rsidRPr="00BE3948" w:rsidRDefault="001F1DF5" w:rsidP="00D40A16">
            <w:pPr>
              <w:spacing w:line="360" w:lineRule="auto"/>
              <w:jc w:val="both"/>
              <w:rPr>
                <w:rFonts w:ascii="Times New Roman" w:hAnsi="Times New Roman" w:cs="Times New Roman"/>
                <w:sz w:val="23"/>
                <w:szCs w:val="23"/>
              </w:rPr>
            </w:pPr>
            <w:r w:rsidRPr="00BE3948">
              <w:rPr>
                <w:rFonts w:ascii="Times New Roman" w:hAnsi="Times New Roman" w:cs="Times New Roman"/>
                <w:sz w:val="23"/>
                <w:szCs w:val="23"/>
              </w:rPr>
              <w:t>Remoção de corpos na Zona Urbana</w:t>
            </w:r>
          </w:p>
        </w:tc>
        <w:tc>
          <w:tcPr>
            <w:tcW w:w="512" w:type="pct"/>
            <w:vAlign w:val="center"/>
          </w:tcPr>
          <w:p w14:paraId="7EFFDE15"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20.000</w:t>
            </w:r>
          </w:p>
        </w:tc>
        <w:tc>
          <w:tcPr>
            <w:tcW w:w="415" w:type="pct"/>
            <w:vAlign w:val="center"/>
          </w:tcPr>
          <w:p w14:paraId="38F7C922"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KM</w:t>
            </w:r>
          </w:p>
        </w:tc>
        <w:tc>
          <w:tcPr>
            <w:tcW w:w="665" w:type="pct"/>
            <w:vAlign w:val="center"/>
          </w:tcPr>
          <w:p w14:paraId="14EC00C9"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3,10</w:t>
            </w:r>
          </w:p>
        </w:tc>
        <w:tc>
          <w:tcPr>
            <w:tcW w:w="658" w:type="pct"/>
            <w:vAlign w:val="center"/>
          </w:tcPr>
          <w:p w14:paraId="3CE6D3EB"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62.000,00</w:t>
            </w:r>
          </w:p>
        </w:tc>
      </w:tr>
      <w:tr w:rsidR="001F1DF5" w:rsidRPr="00BE3948" w14:paraId="5ADC5C74" w14:textId="77777777" w:rsidTr="00D40A16">
        <w:trPr>
          <w:trHeight w:val="20"/>
        </w:trPr>
        <w:tc>
          <w:tcPr>
            <w:tcW w:w="392" w:type="pct"/>
            <w:vAlign w:val="center"/>
          </w:tcPr>
          <w:p w14:paraId="47727183"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03</w:t>
            </w:r>
          </w:p>
        </w:tc>
        <w:tc>
          <w:tcPr>
            <w:tcW w:w="2359" w:type="pct"/>
            <w:vAlign w:val="center"/>
          </w:tcPr>
          <w:p w14:paraId="0C7983F0" w14:textId="77777777" w:rsidR="001F1DF5" w:rsidRPr="00BE3948" w:rsidRDefault="001F1DF5" w:rsidP="00D40A16">
            <w:pPr>
              <w:spacing w:line="360" w:lineRule="auto"/>
              <w:jc w:val="both"/>
              <w:rPr>
                <w:rFonts w:ascii="Times New Roman" w:hAnsi="Times New Roman" w:cs="Times New Roman"/>
                <w:sz w:val="23"/>
                <w:szCs w:val="23"/>
              </w:rPr>
            </w:pPr>
            <w:r w:rsidRPr="00BE3948">
              <w:rPr>
                <w:rFonts w:ascii="Times New Roman" w:hAnsi="Times New Roman" w:cs="Times New Roman"/>
                <w:sz w:val="23"/>
                <w:szCs w:val="23"/>
              </w:rPr>
              <w:t>Remoção de corpos na Zona Rural</w:t>
            </w:r>
          </w:p>
        </w:tc>
        <w:tc>
          <w:tcPr>
            <w:tcW w:w="512" w:type="pct"/>
            <w:vAlign w:val="center"/>
          </w:tcPr>
          <w:p w14:paraId="2CC73D65"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10.000</w:t>
            </w:r>
          </w:p>
        </w:tc>
        <w:tc>
          <w:tcPr>
            <w:tcW w:w="415" w:type="pct"/>
            <w:vAlign w:val="center"/>
          </w:tcPr>
          <w:p w14:paraId="728B0FCC"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KM</w:t>
            </w:r>
          </w:p>
        </w:tc>
        <w:tc>
          <w:tcPr>
            <w:tcW w:w="665" w:type="pct"/>
            <w:vAlign w:val="center"/>
          </w:tcPr>
          <w:p w14:paraId="5BEA0995"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3,30</w:t>
            </w:r>
          </w:p>
        </w:tc>
        <w:tc>
          <w:tcPr>
            <w:tcW w:w="658" w:type="pct"/>
            <w:vAlign w:val="center"/>
          </w:tcPr>
          <w:p w14:paraId="3C7E785D"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33.000,00</w:t>
            </w:r>
          </w:p>
        </w:tc>
      </w:tr>
      <w:tr w:rsidR="001F1DF5" w:rsidRPr="00BE3948" w14:paraId="04EAF3D7" w14:textId="77777777" w:rsidTr="00D40A16">
        <w:trPr>
          <w:trHeight w:val="20"/>
        </w:trPr>
        <w:tc>
          <w:tcPr>
            <w:tcW w:w="392" w:type="pct"/>
            <w:vAlign w:val="center"/>
          </w:tcPr>
          <w:p w14:paraId="52D3B1B8"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04</w:t>
            </w:r>
          </w:p>
        </w:tc>
        <w:tc>
          <w:tcPr>
            <w:tcW w:w="2359" w:type="pct"/>
            <w:vAlign w:val="center"/>
          </w:tcPr>
          <w:p w14:paraId="1E55C90C" w14:textId="77777777" w:rsidR="001F1DF5" w:rsidRPr="00BE3948" w:rsidRDefault="001F1DF5" w:rsidP="00D40A16">
            <w:pPr>
              <w:spacing w:line="360" w:lineRule="auto"/>
              <w:jc w:val="both"/>
              <w:rPr>
                <w:rFonts w:ascii="Times New Roman" w:hAnsi="Times New Roman" w:cs="Times New Roman"/>
                <w:sz w:val="23"/>
                <w:szCs w:val="23"/>
              </w:rPr>
            </w:pPr>
            <w:proofErr w:type="spellStart"/>
            <w:r w:rsidRPr="00BE3948">
              <w:rPr>
                <w:rFonts w:ascii="Times New Roman" w:hAnsi="Times New Roman" w:cs="Times New Roman"/>
                <w:sz w:val="23"/>
                <w:szCs w:val="23"/>
              </w:rPr>
              <w:t>Tanato</w:t>
            </w:r>
            <w:proofErr w:type="spellEnd"/>
            <w:r w:rsidRPr="00BE3948">
              <w:rPr>
                <w:rFonts w:ascii="Times New Roman" w:hAnsi="Times New Roman" w:cs="Times New Roman"/>
                <w:sz w:val="23"/>
                <w:szCs w:val="23"/>
              </w:rPr>
              <w:t xml:space="preserve"> com serviço de arrumação do completo (roupas, meia, flores e castiçais).</w:t>
            </w:r>
          </w:p>
        </w:tc>
        <w:tc>
          <w:tcPr>
            <w:tcW w:w="512" w:type="pct"/>
            <w:vAlign w:val="center"/>
          </w:tcPr>
          <w:p w14:paraId="5C0E85BC"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15</w:t>
            </w:r>
          </w:p>
        </w:tc>
        <w:tc>
          <w:tcPr>
            <w:tcW w:w="415" w:type="pct"/>
            <w:vAlign w:val="center"/>
          </w:tcPr>
          <w:p w14:paraId="342D55DD"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UND</w:t>
            </w:r>
          </w:p>
        </w:tc>
        <w:tc>
          <w:tcPr>
            <w:tcW w:w="665" w:type="pct"/>
            <w:vAlign w:val="center"/>
          </w:tcPr>
          <w:p w14:paraId="4A43CD96" w14:textId="77777777" w:rsidR="001F1DF5" w:rsidRPr="00BE3948" w:rsidRDefault="001F1DF5" w:rsidP="00D40A16">
            <w:pPr>
              <w:spacing w:line="360" w:lineRule="auto"/>
              <w:jc w:val="center"/>
              <w:rPr>
                <w:rFonts w:ascii="Times New Roman" w:hAnsi="Times New Roman" w:cs="Times New Roman"/>
                <w:sz w:val="23"/>
                <w:szCs w:val="23"/>
              </w:rPr>
            </w:pPr>
            <w:r>
              <w:rPr>
                <w:rFonts w:ascii="Times New Roman" w:hAnsi="Times New Roman" w:cs="Times New Roman"/>
                <w:sz w:val="23"/>
                <w:szCs w:val="23"/>
              </w:rPr>
              <w:t>1.850,00</w:t>
            </w:r>
          </w:p>
        </w:tc>
        <w:tc>
          <w:tcPr>
            <w:tcW w:w="658" w:type="pct"/>
            <w:vAlign w:val="center"/>
          </w:tcPr>
          <w:p w14:paraId="2632C637" w14:textId="77777777" w:rsidR="001F1DF5" w:rsidRPr="00BE3948" w:rsidRDefault="001F1DF5" w:rsidP="00D40A16">
            <w:pPr>
              <w:spacing w:line="360" w:lineRule="auto"/>
              <w:jc w:val="center"/>
              <w:rPr>
                <w:rFonts w:ascii="Times New Roman" w:hAnsi="Times New Roman" w:cs="Times New Roman"/>
                <w:sz w:val="23"/>
                <w:szCs w:val="23"/>
              </w:rPr>
            </w:pPr>
            <w:r>
              <w:rPr>
                <w:rFonts w:ascii="Times New Roman" w:hAnsi="Times New Roman" w:cs="Times New Roman"/>
                <w:sz w:val="23"/>
                <w:szCs w:val="23"/>
              </w:rPr>
              <w:t>27.750,00</w:t>
            </w:r>
          </w:p>
        </w:tc>
      </w:tr>
      <w:tr w:rsidR="001F1DF5" w:rsidRPr="00BE3948" w14:paraId="74515816" w14:textId="77777777" w:rsidTr="00D40A16">
        <w:trPr>
          <w:trHeight w:val="20"/>
        </w:trPr>
        <w:tc>
          <w:tcPr>
            <w:tcW w:w="392" w:type="pct"/>
            <w:vAlign w:val="center"/>
          </w:tcPr>
          <w:p w14:paraId="44993A00"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05</w:t>
            </w:r>
          </w:p>
        </w:tc>
        <w:tc>
          <w:tcPr>
            <w:tcW w:w="2359" w:type="pct"/>
            <w:vAlign w:val="center"/>
          </w:tcPr>
          <w:p w14:paraId="4552E2FF" w14:textId="77777777" w:rsidR="001F1DF5" w:rsidRPr="00BE3948" w:rsidRDefault="001F1DF5" w:rsidP="00D40A16">
            <w:pPr>
              <w:spacing w:line="360" w:lineRule="auto"/>
              <w:jc w:val="both"/>
              <w:rPr>
                <w:rFonts w:ascii="Times New Roman" w:hAnsi="Times New Roman" w:cs="Times New Roman"/>
                <w:sz w:val="23"/>
                <w:szCs w:val="23"/>
              </w:rPr>
            </w:pPr>
            <w:r w:rsidRPr="00BE3948">
              <w:rPr>
                <w:rFonts w:ascii="Times New Roman" w:hAnsi="Times New Roman" w:cs="Times New Roman"/>
                <w:sz w:val="23"/>
                <w:szCs w:val="23"/>
              </w:rPr>
              <w:t>Urna Nº 00 preparada com serviço de arrumação do corpo completo (roupas, meia, flores e castiçais).</w:t>
            </w:r>
          </w:p>
        </w:tc>
        <w:tc>
          <w:tcPr>
            <w:tcW w:w="512" w:type="pct"/>
            <w:vAlign w:val="center"/>
          </w:tcPr>
          <w:p w14:paraId="17DB380A"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50</w:t>
            </w:r>
          </w:p>
        </w:tc>
        <w:tc>
          <w:tcPr>
            <w:tcW w:w="415" w:type="pct"/>
            <w:vAlign w:val="center"/>
          </w:tcPr>
          <w:p w14:paraId="5001A495"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UND</w:t>
            </w:r>
          </w:p>
        </w:tc>
        <w:tc>
          <w:tcPr>
            <w:tcW w:w="665" w:type="pct"/>
            <w:vAlign w:val="center"/>
          </w:tcPr>
          <w:p w14:paraId="6A13D6DF"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1.800,00</w:t>
            </w:r>
          </w:p>
        </w:tc>
        <w:tc>
          <w:tcPr>
            <w:tcW w:w="658" w:type="pct"/>
            <w:vAlign w:val="center"/>
          </w:tcPr>
          <w:p w14:paraId="162714B0"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90.000,00</w:t>
            </w:r>
          </w:p>
        </w:tc>
      </w:tr>
      <w:tr w:rsidR="001F1DF5" w:rsidRPr="00BE3948" w14:paraId="202A3DB0" w14:textId="77777777" w:rsidTr="00D40A16">
        <w:trPr>
          <w:trHeight w:val="20"/>
        </w:trPr>
        <w:tc>
          <w:tcPr>
            <w:tcW w:w="392" w:type="pct"/>
            <w:vAlign w:val="center"/>
          </w:tcPr>
          <w:p w14:paraId="6FAD2E03"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06</w:t>
            </w:r>
          </w:p>
        </w:tc>
        <w:tc>
          <w:tcPr>
            <w:tcW w:w="2359" w:type="pct"/>
            <w:vAlign w:val="center"/>
          </w:tcPr>
          <w:p w14:paraId="61CB2A31" w14:textId="77777777" w:rsidR="001F1DF5" w:rsidRPr="00BE3948" w:rsidRDefault="001F1DF5" w:rsidP="00D40A16">
            <w:pPr>
              <w:spacing w:line="360" w:lineRule="auto"/>
              <w:jc w:val="both"/>
              <w:rPr>
                <w:rFonts w:ascii="Times New Roman" w:hAnsi="Times New Roman" w:cs="Times New Roman"/>
                <w:sz w:val="23"/>
                <w:szCs w:val="23"/>
              </w:rPr>
            </w:pPr>
            <w:r w:rsidRPr="00BE3948">
              <w:rPr>
                <w:rFonts w:ascii="Times New Roman" w:hAnsi="Times New Roman" w:cs="Times New Roman"/>
                <w:sz w:val="23"/>
                <w:szCs w:val="23"/>
              </w:rPr>
              <w:t>Urna BV preparada com serviço de arrumação do corpo completo (roupas, meia, flores e castiçais).</w:t>
            </w:r>
          </w:p>
        </w:tc>
        <w:tc>
          <w:tcPr>
            <w:tcW w:w="512" w:type="pct"/>
            <w:vAlign w:val="center"/>
          </w:tcPr>
          <w:p w14:paraId="4A1E7271"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30</w:t>
            </w:r>
          </w:p>
        </w:tc>
        <w:tc>
          <w:tcPr>
            <w:tcW w:w="415" w:type="pct"/>
            <w:vAlign w:val="center"/>
          </w:tcPr>
          <w:p w14:paraId="0D192E53"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UND</w:t>
            </w:r>
          </w:p>
        </w:tc>
        <w:tc>
          <w:tcPr>
            <w:tcW w:w="665" w:type="pct"/>
            <w:vAlign w:val="center"/>
          </w:tcPr>
          <w:p w14:paraId="1A12CE64"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1.850,00</w:t>
            </w:r>
          </w:p>
        </w:tc>
        <w:tc>
          <w:tcPr>
            <w:tcW w:w="658" w:type="pct"/>
            <w:vAlign w:val="center"/>
          </w:tcPr>
          <w:p w14:paraId="5E849A8F"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55.500,00</w:t>
            </w:r>
          </w:p>
        </w:tc>
      </w:tr>
      <w:tr w:rsidR="001F1DF5" w:rsidRPr="00BE3948" w14:paraId="036B610E" w14:textId="77777777" w:rsidTr="00D40A16">
        <w:trPr>
          <w:trHeight w:val="20"/>
        </w:trPr>
        <w:tc>
          <w:tcPr>
            <w:tcW w:w="392" w:type="pct"/>
            <w:vAlign w:val="center"/>
          </w:tcPr>
          <w:p w14:paraId="0F8D4555"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07</w:t>
            </w:r>
          </w:p>
        </w:tc>
        <w:tc>
          <w:tcPr>
            <w:tcW w:w="2359" w:type="pct"/>
            <w:vAlign w:val="center"/>
          </w:tcPr>
          <w:p w14:paraId="39A990CA" w14:textId="77777777" w:rsidR="001F1DF5" w:rsidRPr="00BE3948" w:rsidRDefault="001F1DF5" w:rsidP="00D40A16">
            <w:pPr>
              <w:spacing w:line="360" w:lineRule="auto"/>
              <w:jc w:val="both"/>
              <w:rPr>
                <w:rFonts w:ascii="Times New Roman" w:hAnsi="Times New Roman" w:cs="Times New Roman"/>
                <w:sz w:val="23"/>
                <w:szCs w:val="23"/>
              </w:rPr>
            </w:pPr>
            <w:r w:rsidRPr="00BE3948">
              <w:rPr>
                <w:rFonts w:ascii="Times New Roman" w:hAnsi="Times New Roman" w:cs="Times New Roman"/>
                <w:sz w:val="23"/>
                <w:szCs w:val="23"/>
              </w:rPr>
              <w:t>Urna Nº 00 Zincada para corpo com doença contagiosa preparada com serviço de arrumação do corpo completo (roupas, meia, flores e castiçais).</w:t>
            </w:r>
          </w:p>
        </w:tc>
        <w:tc>
          <w:tcPr>
            <w:tcW w:w="512" w:type="pct"/>
            <w:vAlign w:val="center"/>
          </w:tcPr>
          <w:p w14:paraId="39247717"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10</w:t>
            </w:r>
          </w:p>
        </w:tc>
        <w:tc>
          <w:tcPr>
            <w:tcW w:w="415" w:type="pct"/>
            <w:vAlign w:val="center"/>
          </w:tcPr>
          <w:p w14:paraId="46F981CD"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UND</w:t>
            </w:r>
          </w:p>
        </w:tc>
        <w:tc>
          <w:tcPr>
            <w:tcW w:w="665" w:type="pct"/>
            <w:vAlign w:val="center"/>
          </w:tcPr>
          <w:p w14:paraId="6CF56425"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1.500,00</w:t>
            </w:r>
          </w:p>
        </w:tc>
        <w:tc>
          <w:tcPr>
            <w:tcW w:w="658" w:type="pct"/>
            <w:vAlign w:val="center"/>
          </w:tcPr>
          <w:p w14:paraId="1D0FD502"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15.000,00</w:t>
            </w:r>
          </w:p>
        </w:tc>
      </w:tr>
      <w:tr w:rsidR="001F1DF5" w:rsidRPr="00BE3948" w14:paraId="2337793C" w14:textId="77777777" w:rsidTr="00D40A16">
        <w:trPr>
          <w:trHeight w:val="20"/>
        </w:trPr>
        <w:tc>
          <w:tcPr>
            <w:tcW w:w="392" w:type="pct"/>
            <w:vAlign w:val="center"/>
          </w:tcPr>
          <w:p w14:paraId="497719D2"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08</w:t>
            </w:r>
          </w:p>
        </w:tc>
        <w:tc>
          <w:tcPr>
            <w:tcW w:w="2359" w:type="pct"/>
            <w:vAlign w:val="center"/>
          </w:tcPr>
          <w:p w14:paraId="79266EEB" w14:textId="77777777" w:rsidR="001F1DF5" w:rsidRPr="00BE3948" w:rsidRDefault="001F1DF5" w:rsidP="00D40A16">
            <w:pPr>
              <w:spacing w:line="360" w:lineRule="auto"/>
              <w:jc w:val="both"/>
              <w:rPr>
                <w:rFonts w:ascii="Times New Roman" w:hAnsi="Times New Roman" w:cs="Times New Roman"/>
                <w:sz w:val="23"/>
                <w:szCs w:val="23"/>
              </w:rPr>
            </w:pPr>
            <w:r w:rsidRPr="00BE3948">
              <w:rPr>
                <w:rFonts w:ascii="Times New Roman" w:hAnsi="Times New Roman" w:cs="Times New Roman"/>
                <w:sz w:val="23"/>
                <w:szCs w:val="23"/>
              </w:rPr>
              <w:t>Urna Infantil Nº 00 preparada com serviço de arrumação do corpo completo (roupas, meia, flores e castiçais).</w:t>
            </w:r>
          </w:p>
        </w:tc>
        <w:tc>
          <w:tcPr>
            <w:tcW w:w="512" w:type="pct"/>
            <w:vAlign w:val="center"/>
          </w:tcPr>
          <w:p w14:paraId="527A2136"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08</w:t>
            </w:r>
          </w:p>
        </w:tc>
        <w:tc>
          <w:tcPr>
            <w:tcW w:w="415" w:type="pct"/>
            <w:vAlign w:val="center"/>
          </w:tcPr>
          <w:p w14:paraId="3258E790"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UND</w:t>
            </w:r>
          </w:p>
        </w:tc>
        <w:tc>
          <w:tcPr>
            <w:tcW w:w="665" w:type="pct"/>
            <w:vAlign w:val="center"/>
          </w:tcPr>
          <w:p w14:paraId="17B85C14" w14:textId="77777777" w:rsidR="001F1DF5" w:rsidRPr="00BE3948" w:rsidRDefault="001F1DF5" w:rsidP="00D40A16">
            <w:pPr>
              <w:spacing w:line="360" w:lineRule="auto"/>
              <w:jc w:val="center"/>
              <w:rPr>
                <w:rFonts w:ascii="Times New Roman" w:hAnsi="Times New Roman" w:cs="Times New Roman"/>
                <w:sz w:val="23"/>
                <w:szCs w:val="23"/>
              </w:rPr>
            </w:pPr>
            <w:r>
              <w:rPr>
                <w:rFonts w:ascii="Times New Roman" w:hAnsi="Times New Roman" w:cs="Times New Roman"/>
                <w:sz w:val="23"/>
                <w:szCs w:val="23"/>
              </w:rPr>
              <w:t>870,00</w:t>
            </w:r>
          </w:p>
        </w:tc>
        <w:tc>
          <w:tcPr>
            <w:tcW w:w="658" w:type="pct"/>
            <w:vAlign w:val="center"/>
          </w:tcPr>
          <w:p w14:paraId="16B119CD" w14:textId="77777777" w:rsidR="001F1DF5" w:rsidRPr="00BE3948" w:rsidRDefault="001F1DF5" w:rsidP="00D40A16">
            <w:pPr>
              <w:spacing w:line="360" w:lineRule="auto"/>
              <w:jc w:val="center"/>
              <w:rPr>
                <w:rFonts w:ascii="Times New Roman" w:hAnsi="Times New Roman" w:cs="Times New Roman"/>
                <w:sz w:val="23"/>
                <w:szCs w:val="23"/>
              </w:rPr>
            </w:pPr>
            <w:r>
              <w:rPr>
                <w:rFonts w:ascii="Times New Roman" w:hAnsi="Times New Roman" w:cs="Times New Roman"/>
                <w:sz w:val="23"/>
                <w:szCs w:val="23"/>
              </w:rPr>
              <w:t>6.960,00</w:t>
            </w:r>
          </w:p>
        </w:tc>
      </w:tr>
      <w:tr w:rsidR="001F1DF5" w:rsidRPr="00BE3948" w14:paraId="0F7A2B6A" w14:textId="77777777" w:rsidTr="00D40A16">
        <w:trPr>
          <w:trHeight w:val="20"/>
        </w:trPr>
        <w:tc>
          <w:tcPr>
            <w:tcW w:w="392" w:type="pct"/>
            <w:vAlign w:val="center"/>
          </w:tcPr>
          <w:p w14:paraId="2232A946"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09</w:t>
            </w:r>
          </w:p>
        </w:tc>
        <w:tc>
          <w:tcPr>
            <w:tcW w:w="2359" w:type="pct"/>
            <w:vAlign w:val="center"/>
          </w:tcPr>
          <w:p w14:paraId="0C9497EF" w14:textId="77777777" w:rsidR="001F1DF5" w:rsidRPr="00BE3948" w:rsidRDefault="001F1DF5" w:rsidP="00D40A16">
            <w:pPr>
              <w:spacing w:line="360" w:lineRule="auto"/>
              <w:jc w:val="both"/>
              <w:rPr>
                <w:rFonts w:ascii="Times New Roman" w:hAnsi="Times New Roman" w:cs="Times New Roman"/>
                <w:sz w:val="23"/>
                <w:szCs w:val="23"/>
              </w:rPr>
            </w:pPr>
            <w:r w:rsidRPr="00BE3948">
              <w:rPr>
                <w:rFonts w:ascii="Times New Roman" w:hAnsi="Times New Roman" w:cs="Times New Roman"/>
                <w:sz w:val="23"/>
                <w:szCs w:val="23"/>
              </w:rPr>
              <w:t>Urna Infantil Nº 80 cm preparada com serviço de arrumação do corpo completo (roupas, meia, flores e castiçais).</w:t>
            </w:r>
          </w:p>
        </w:tc>
        <w:tc>
          <w:tcPr>
            <w:tcW w:w="512" w:type="pct"/>
            <w:vAlign w:val="center"/>
          </w:tcPr>
          <w:p w14:paraId="3B955376"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08</w:t>
            </w:r>
          </w:p>
        </w:tc>
        <w:tc>
          <w:tcPr>
            <w:tcW w:w="415" w:type="pct"/>
            <w:vAlign w:val="center"/>
          </w:tcPr>
          <w:p w14:paraId="6AAFB313"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UND</w:t>
            </w:r>
          </w:p>
        </w:tc>
        <w:tc>
          <w:tcPr>
            <w:tcW w:w="665" w:type="pct"/>
            <w:vAlign w:val="center"/>
          </w:tcPr>
          <w:p w14:paraId="7175DE9A" w14:textId="77777777" w:rsidR="001F1DF5" w:rsidRPr="00BE3948" w:rsidRDefault="001F1DF5" w:rsidP="00D40A16">
            <w:pPr>
              <w:spacing w:line="360" w:lineRule="auto"/>
              <w:jc w:val="center"/>
              <w:rPr>
                <w:rFonts w:ascii="Times New Roman" w:hAnsi="Times New Roman" w:cs="Times New Roman"/>
                <w:sz w:val="23"/>
                <w:szCs w:val="23"/>
              </w:rPr>
            </w:pPr>
            <w:r>
              <w:rPr>
                <w:rFonts w:ascii="Times New Roman" w:hAnsi="Times New Roman" w:cs="Times New Roman"/>
                <w:sz w:val="23"/>
                <w:szCs w:val="23"/>
              </w:rPr>
              <w:t>910,00</w:t>
            </w:r>
          </w:p>
        </w:tc>
        <w:tc>
          <w:tcPr>
            <w:tcW w:w="658" w:type="pct"/>
            <w:vAlign w:val="center"/>
          </w:tcPr>
          <w:p w14:paraId="51E9C011" w14:textId="77777777" w:rsidR="001F1DF5" w:rsidRPr="00BE3948" w:rsidRDefault="001F1DF5" w:rsidP="00D40A16">
            <w:pPr>
              <w:spacing w:line="360" w:lineRule="auto"/>
              <w:jc w:val="center"/>
              <w:rPr>
                <w:rFonts w:ascii="Times New Roman" w:hAnsi="Times New Roman" w:cs="Times New Roman"/>
                <w:sz w:val="23"/>
                <w:szCs w:val="23"/>
              </w:rPr>
            </w:pPr>
            <w:r>
              <w:rPr>
                <w:rFonts w:ascii="Times New Roman" w:hAnsi="Times New Roman" w:cs="Times New Roman"/>
                <w:sz w:val="23"/>
                <w:szCs w:val="23"/>
              </w:rPr>
              <w:t>7.280,00</w:t>
            </w:r>
          </w:p>
        </w:tc>
      </w:tr>
      <w:tr w:rsidR="001F1DF5" w:rsidRPr="00BE3948" w14:paraId="13192A33" w14:textId="77777777" w:rsidTr="00D40A16">
        <w:trPr>
          <w:trHeight w:val="20"/>
        </w:trPr>
        <w:tc>
          <w:tcPr>
            <w:tcW w:w="392" w:type="pct"/>
            <w:vAlign w:val="center"/>
          </w:tcPr>
          <w:p w14:paraId="5CE02FD0"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lastRenderedPageBreak/>
              <w:t>10</w:t>
            </w:r>
          </w:p>
        </w:tc>
        <w:tc>
          <w:tcPr>
            <w:tcW w:w="2359" w:type="pct"/>
            <w:vAlign w:val="center"/>
          </w:tcPr>
          <w:p w14:paraId="1F972225" w14:textId="77777777" w:rsidR="001F1DF5" w:rsidRPr="00BE3948" w:rsidRDefault="001F1DF5" w:rsidP="00D40A16">
            <w:pPr>
              <w:spacing w:line="360" w:lineRule="auto"/>
              <w:jc w:val="both"/>
              <w:rPr>
                <w:rFonts w:ascii="Times New Roman" w:hAnsi="Times New Roman" w:cs="Times New Roman"/>
                <w:sz w:val="23"/>
                <w:szCs w:val="23"/>
              </w:rPr>
            </w:pPr>
            <w:r w:rsidRPr="00BE3948">
              <w:rPr>
                <w:rFonts w:ascii="Times New Roman" w:hAnsi="Times New Roman" w:cs="Times New Roman"/>
                <w:sz w:val="23"/>
                <w:szCs w:val="23"/>
              </w:rPr>
              <w:t>Urna Infantil Nº 100 cm preparada com serviço de arrumação do corpo completo (roupas, meia, flores e castiçais).</w:t>
            </w:r>
          </w:p>
        </w:tc>
        <w:tc>
          <w:tcPr>
            <w:tcW w:w="512" w:type="pct"/>
            <w:vAlign w:val="center"/>
          </w:tcPr>
          <w:p w14:paraId="0405A848"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08</w:t>
            </w:r>
          </w:p>
        </w:tc>
        <w:tc>
          <w:tcPr>
            <w:tcW w:w="415" w:type="pct"/>
            <w:vAlign w:val="center"/>
          </w:tcPr>
          <w:p w14:paraId="68158687" w14:textId="77777777" w:rsidR="001F1DF5" w:rsidRPr="00BE3948" w:rsidRDefault="001F1DF5" w:rsidP="00D40A16">
            <w:pPr>
              <w:spacing w:line="360" w:lineRule="auto"/>
              <w:jc w:val="center"/>
              <w:rPr>
                <w:rFonts w:ascii="Times New Roman" w:hAnsi="Times New Roman" w:cs="Times New Roman"/>
                <w:sz w:val="23"/>
                <w:szCs w:val="23"/>
              </w:rPr>
            </w:pPr>
            <w:r w:rsidRPr="00BE3948">
              <w:rPr>
                <w:rFonts w:ascii="Times New Roman" w:hAnsi="Times New Roman" w:cs="Times New Roman"/>
                <w:sz w:val="23"/>
                <w:szCs w:val="23"/>
              </w:rPr>
              <w:t>UND</w:t>
            </w:r>
          </w:p>
        </w:tc>
        <w:tc>
          <w:tcPr>
            <w:tcW w:w="665" w:type="pct"/>
            <w:vAlign w:val="center"/>
          </w:tcPr>
          <w:p w14:paraId="1CD6E7F9" w14:textId="77777777" w:rsidR="001F1DF5" w:rsidRPr="00BE3948" w:rsidRDefault="001F1DF5" w:rsidP="00D40A16">
            <w:pPr>
              <w:spacing w:line="360" w:lineRule="auto"/>
              <w:jc w:val="center"/>
              <w:rPr>
                <w:rFonts w:ascii="Times New Roman" w:hAnsi="Times New Roman" w:cs="Times New Roman"/>
                <w:sz w:val="23"/>
                <w:szCs w:val="23"/>
              </w:rPr>
            </w:pPr>
            <w:r>
              <w:rPr>
                <w:rFonts w:ascii="Times New Roman" w:hAnsi="Times New Roman" w:cs="Times New Roman"/>
                <w:sz w:val="23"/>
                <w:szCs w:val="23"/>
              </w:rPr>
              <w:t>1.100,00</w:t>
            </w:r>
          </w:p>
        </w:tc>
        <w:tc>
          <w:tcPr>
            <w:tcW w:w="658" w:type="pct"/>
            <w:vAlign w:val="center"/>
          </w:tcPr>
          <w:p w14:paraId="7B8E09C1" w14:textId="77777777" w:rsidR="001F1DF5" w:rsidRPr="00BE3948" w:rsidRDefault="001F1DF5" w:rsidP="00D40A16">
            <w:pPr>
              <w:spacing w:line="360" w:lineRule="auto"/>
              <w:jc w:val="center"/>
              <w:rPr>
                <w:rFonts w:ascii="Times New Roman" w:hAnsi="Times New Roman" w:cs="Times New Roman"/>
                <w:sz w:val="23"/>
                <w:szCs w:val="23"/>
              </w:rPr>
            </w:pPr>
            <w:r>
              <w:rPr>
                <w:rFonts w:ascii="Times New Roman" w:hAnsi="Times New Roman" w:cs="Times New Roman"/>
                <w:sz w:val="23"/>
                <w:szCs w:val="23"/>
              </w:rPr>
              <w:t>8.800,00</w:t>
            </w:r>
          </w:p>
        </w:tc>
      </w:tr>
      <w:bookmarkEnd w:id="4"/>
    </w:tbl>
    <w:p w14:paraId="434DD542" w14:textId="77777777" w:rsidR="001F1DF5" w:rsidRPr="00BE3948" w:rsidRDefault="001F1DF5" w:rsidP="001F1DF5">
      <w:pPr>
        <w:pStyle w:val="PargrafodaLista"/>
        <w:spacing w:line="360" w:lineRule="auto"/>
        <w:ind w:left="0"/>
        <w:jc w:val="both"/>
        <w:rPr>
          <w:sz w:val="23"/>
          <w:szCs w:val="23"/>
        </w:rPr>
      </w:pPr>
    </w:p>
    <w:p w14:paraId="7864C7E2" w14:textId="3E757613" w:rsidR="002A6B16" w:rsidRPr="00BE3948" w:rsidRDefault="001A27B9" w:rsidP="004D0C71">
      <w:pPr>
        <w:pStyle w:val="PargrafodaLista"/>
        <w:numPr>
          <w:ilvl w:val="1"/>
          <w:numId w:val="7"/>
        </w:numPr>
        <w:spacing w:line="360" w:lineRule="auto"/>
        <w:ind w:left="0" w:firstLine="0"/>
        <w:contextualSpacing w:val="0"/>
        <w:jc w:val="both"/>
        <w:rPr>
          <w:sz w:val="23"/>
          <w:szCs w:val="23"/>
        </w:rPr>
      </w:pPr>
      <w:r w:rsidRPr="00BE3948">
        <w:rPr>
          <w:rFonts w:eastAsia="Calibri"/>
          <w:sz w:val="23"/>
          <w:szCs w:val="23"/>
        </w:rPr>
        <w:t xml:space="preserve">O prazo de vigência da contratação é de </w:t>
      </w:r>
      <w:r w:rsidR="00B165DB" w:rsidRPr="00BE3948">
        <w:rPr>
          <w:rFonts w:eastAsia="Calibri"/>
          <w:sz w:val="23"/>
          <w:szCs w:val="23"/>
          <w:lang w:val="pt-BR"/>
        </w:rPr>
        <w:t>12</w:t>
      </w:r>
      <w:r w:rsidRPr="00BE3948">
        <w:rPr>
          <w:rFonts w:eastAsia="Calibri"/>
          <w:sz w:val="23"/>
          <w:szCs w:val="23"/>
        </w:rPr>
        <w:t xml:space="preserve"> (</w:t>
      </w:r>
      <w:r w:rsidR="00B165DB" w:rsidRPr="00BE3948">
        <w:rPr>
          <w:rFonts w:eastAsia="Calibri"/>
          <w:sz w:val="23"/>
          <w:szCs w:val="23"/>
          <w:lang w:val="pt-BR"/>
        </w:rPr>
        <w:t>doze</w:t>
      </w:r>
      <w:r w:rsidRPr="00BE3948">
        <w:rPr>
          <w:rFonts w:eastAsia="Calibri"/>
          <w:sz w:val="23"/>
          <w:szCs w:val="23"/>
        </w:rPr>
        <w:t>) meses contados da data de assinatura, podendo ser prorrogado, na forma dos artigos 107 da Lei n° 14.133/2021.</w:t>
      </w:r>
    </w:p>
    <w:p w14:paraId="2C98D0BE" w14:textId="77777777" w:rsidR="00A07113" w:rsidRPr="00BE3948" w:rsidRDefault="001A27B9" w:rsidP="004D0C71">
      <w:pPr>
        <w:pStyle w:val="PargrafodaLista"/>
        <w:numPr>
          <w:ilvl w:val="0"/>
          <w:numId w:val="7"/>
        </w:numPr>
        <w:spacing w:line="360" w:lineRule="auto"/>
        <w:ind w:left="0" w:firstLine="0"/>
        <w:contextualSpacing w:val="0"/>
        <w:jc w:val="both"/>
        <w:rPr>
          <w:b/>
          <w:sz w:val="23"/>
          <w:szCs w:val="23"/>
        </w:rPr>
      </w:pPr>
      <w:r w:rsidRPr="00BE3948">
        <w:rPr>
          <w:b/>
          <w:sz w:val="23"/>
          <w:szCs w:val="23"/>
        </w:rPr>
        <w:t xml:space="preserve">FUNDAMENTAÇÃO E DESCRIÇÃO DA NECESSIDADE DA CONTRATAÇÃO </w:t>
      </w:r>
    </w:p>
    <w:p w14:paraId="48B7281D" w14:textId="38BEEBFB" w:rsidR="00A07113" w:rsidRPr="00BE3948" w:rsidRDefault="00B165DB" w:rsidP="004D0C71">
      <w:pPr>
        <w:pStyle w:val="PargrafodaLista"/>
        <w:numPr>
          <w:ilvl w:val="1"/>
          <w:numId w:val="7"/>
        </w:numPr>
        <w:spacing w:line="360" w:lineRule="auto"/>
        <w:ind w:left="0" w:firstLine="0"/>
        <w:contextualSpacing w:val="0"/>
        <w:jc w:val="both"/>
        <w:rPr>
          <w:b/>
          <w:sz w:val="23"/>
          <w:szCs w:val="23"/>
        </w:rPr>
      </w:pPr>
      <w:r w:rsidRPr="00BE3948">
        <w:rPr>
          <w:rFonts w:eastAsia="Calibri"/>
          <w:sz w:val="23"/>
          <w:szCs w:val="23"/>
          <w:lang w:val="pt-BR"/>
        </w:rPr>
        <w:t xml:space="preserve">A fundamentação da contratação e de seus quantitativos encontra-se pormenorizada em Tópico </w:t>
      </w:r>
      <w:r w:rsidR="009A6BC1" w:rsidRPr="00BE3948">
        <w:rPr>
          <w:rFonts w:eastAsia="Calibri"/>
          <w:sz w:val="23"/>
          <w:szCs w:val="23"/>
          <w:lang w:val="pt-BR"/>
        </w:rPr>
        <w:t>específico</w:t>
      </w:r>
      <w:r w:rsidRPr="00BE3948">
        <w:rPr>
          <w:rFonts w:eastAsia="Calibri"/>
          <w:sz w:val="23"/>
          <w:szCs w:val="23"/>
          <w:lang w:val="pt-BR"/>
        </w:rPr>
        <w:t xml:space="preserve"> do Estudo Técnicos Preliminares, apêndice deste Termo de Referência</w:t>
      </w:r>
      <w:r w:rsidR="00CC685D" w:rsidRPr="00BE3948">
        <w:rPr>
          <w:rFonts w:eastAsia="Calibri"/>
          <w:sz w:val="23"/>
          <w:szCs w:val="23"/>
        </w:rPr>
        <w:t>.</w:t>
      </w:r>
    </w:p>
    <w:p w14:paraId="136DDA22" w14:textId="60CC71DA" w:rsidR="00032F62" w:rsidRPr="00BE3948" w:rsidRDefault="009E7965" w:rsidP="004D0C71">
      <w:pPr>
        <w:pStyle w:val="PargrafodaLista"/>
        <w:numPr>
          <w:ilvl w:val="0"/>
          <w:numId w:val="7"/>
        </w:numPr>
        <w:spacing w:line="360" w:lineRule="auto"/>
        <w:ind w:left="0" w:firstLine="0"/>
        <w:contextualSpacing w:val="0"/>
        <w:jc w:val="both"/>
        <w:rPr>
          <w:b/>
          <w:sz w:val="23"/>
          <w:szCs w:val="23"/>
        </w:rPr>
      </w:pPr>
      <w:r w:rsidRPr="00BE3948">
        <w:rPr>
          <w:b/>
          <w:sz w:val="23"/>
          <w:szCs w:val="23"/>
        </w:rPr>
        <w:t>DA FUNDAMENTAÇÃO DA CONTRATAÇÃO POR CREDENCIAMENTO</w:t>
      </w:r>
      <w:r w:rsidR="001A27B9" w:rsidRPr="00BE3948">
        <w:rPr>
          <w:b/>
          <w:sz w:val="23"/>
          <w:szCs w:val="23"/>
        </w:rPr>
        <w:t xml:space="preserve"> </w:t>
      </w:r>
    </w:p>
    <w:p w14:paraId="3BADD519" w14:textId="0EEF995C" w:rsidR="007769EA" w:rsidRPr="00BE3948" w:rsidRDefault="007769EA" w:rsidP="004D0C71">
      <w:pPr>
        <w:pStyle w:val="PargrafodaLista"/>
        <w:numPr>
          <w:ilvl w:val="1"/>
          <w:numId w:val="7"/>
        </w:numPr>
        <w:spacing w:line="360" w:lineRule="auto"/>
        <w:ind w:left="0" w:firstLine="0"/>
        <w:contextualSpacing w:val="0"/>
        <w:jc w:val="both"/>
        <w:rPr>
          <w:b/>
          <w:sz w:val="23"/>
          <w:szCs w:val="23"/>
        </w:rPr>
      </w:pPr>
      <w:r w:rsidRPr="00BE3948">
        <w:rPr>
          <w:rFonts w:eastAsia="Calibri"/>
          <w:sz w:val="23"/>
          <w:szCs w:val="23"/>
          <w:lang w:val="pt-BR"/>
        </w:rPr>
        <w:t>A fundamentação da contratação e de seus quantitativos encontra-se pormenorizada em Tópico específico do Estudo Técnicos Preliminares, apêndice deste Termo de Referência</w:t>
      </w:r>
      <w:r w:rsidRPr="00BE3948">
        <w:rPr>
          <w:rFonts w:eastAsia="Calibri"/>
          <w:b/>
          <w:sz w:val="23"/>
          <w:szCs w:val="23"/>
          <w:lang w:val="pt-BR"/>
        </w:rPr>
        <w:t>.</w:t>
      </w:r>
    </w:p>
    <w:p w14:paraId="649A4C9C" w14:textId="5E569C0F" w:rsidR="0020153A" w:rsidRPr="00BE3948" w:rsidRDefault="0020153A" w:rsidP="004D0C71">
      <w:pPr>
        <w:pStyle w:val="PargrafodaLista"/>
        <w:numPr>
          <w:ilvl w:val="0"/>
          <w:numId w:val="7"/>
        </w:numPr>
        <w:spacing w:line="360" w:lineRule="auto"/>
        <w:ind w:left="0" w:firstLine="0"/>
        <w:contextualSpacing w:val="0"/>
        <w:rPr>
          <w:b/>
          <w:sz w:val="23"/>
          <w:szCs w:val="23"/>
        </w:rPr>
      </w:pPr>
      <w:r w:rsidRPr="00BE3948">
        <w:rPr>
          <w:b/>
          <w:sz w:val="23"/>
          <w:szCs w:val="23"/>
        </w:rPr>
        <w:t>DETALHAMENTO DO OBJETO E DOS REQUISITOS DA CONTRATAÇÃO</w:t>
      </w:r>
    </w:p>
    <w:p w14:paraId="7D065D0E" w14:textId="362D1158" w:rsidR="004D0C71" w:rsidRPr="00BE3948" w:rsidRDefault="004D0C71" w:rsidP="004851C1">
      <w:pPr>
        <w:pStyle w:val="PargrafodaLista"/>
        <w:numPr>
          <w:ilvl w:val="1"/>
          <w:numId w:val="7"/>
        </w:numPr>
        <w:spacing w:line="360" w:lineRule="auto"/>
        <w:ind w:left="0" w:firstLine="0"/>
        <w:jc w:val="both"/>
        <w:rPr>
          <w:bCs/>
          <w:sz w:val="23"/>
          <w:szCs w:val="23"/>
          <w:lang w:val="pt-BR"/>
        </w:rPr>
      </w:pPr>
      <w:r w:rsidRPr="00BE3948">
        <w:rPr>
          <w:bCs/>
          <w:sz w:val="23"/>
          <w:szCs w:val="23"/>
          <w:lang w:val="pt-BR"/>
        </w:rPr>
        <w:t xml:space="preserve">O serviço será fornecido parceladamente, em atendimento imediato as solicitações da Secretaria Municipal de </w:t>
      </w:r>
      <w:r w:rsidR="00B17D60" w:rsidRPr="00BE3948">
        <w:rPr>
          <w:bCs/>
          <w:sz w:val="23"/>
          <w:szCs w:val="23"/>
          <w:lang w:val="pt-BR"/>
        </w:rPr>
        <w:t>Assistência</w:t>
      </w:r>
      <w:r w:rsidRPr="00BE3948">
        <w:rPr>
          <w:bCs/>
          <w:sz w:val="23"/>
          <w:szCs w:val="23"/>
          <w:lang w:val="pt-BR"/>
        </w:rPr>
        <w:t xml:space="preserve"> Social.</w:t>
      </w:r>
    </w:p>
    <w:p w14:paraId="782CCCB5" w14:textId="462B9050" w:rsidR="004D0C71" w:rsidRPr="00BE3948" w:rsidRDefault="004D0C71" w:rsidP="004851C1">
      <w:pPr>
        <w:pStyle w:val="PargrafodaLista"/>
        <w:numPr>
          <w:ilvl w:val="1"/>
          <w:numId w:val="7"/>
        </w:numPr>
        <w:spacing w:line="360" w:lineRule="auto"/>
        <w:ind w:left="0" w:firstLine="0"/>
        <w:jc w:val="both"/>
        <w:rPr>
          <w:bCs/>
          <w:sz w:val="23"/>
          <w:szCs w:val="23"/>
          <w:lang w:val="pt-BR"/>
        </w:rPr>
      </w:pPr>
      <w:r w:rsidRPr="00BE3948">
        <w:rPr>
          <w:bCs/>
          <w:sz w:val="23"/>
          <w:szCs w:val="23"/>
          <w:lang w:val="pt-BR"/>
        </w:rPr>
        <w:t>Correrão por conta do Credenciado todas as despesas de embalagem, seguros, transporte, tributos e encargos trabalhistas e previdenciários decorrente do fornecimento.</w:t>
      </w:r>
    </w:p>
    <w:p w14:paraId="0C249A6A" w14:textId="3D79DB91" w:rsidR="004D0C71" w:rsidRPr="00BE3948" w:rsidRDefault="004D0C71" w:rsidP="004851C1">
      <w:pPr>
        <w:pStyle w:val="PargrafodaLista"/>
        <w:numPr>
          <w:ilvl w:val="1"/>
          <w:numId w:val="7"/>
        </w:numPr>
        <w:spacing w:line="360" w:lineRule="auto"/>
        <w:ind w:left="0" w:firstLine="0"/>
        <w:jc w:val="both"/>
        <w:rPr>
          <w:bCs/>
          <w:sz w:val="23"/>
          <w:szCs w:val="23"/>
          <w:lang w:val="pt-BR"/>
        </w:rPr>
      </w:pPr>
      <w:r w:rsidRPr="00BE3948">
        <w:rPr>
          <w:bCs/>
          <w:sz w:val="23"/>
          <w:szCs w:val="23"/>
          <w:lang w:val="pt-BR"/>
        </w:rPr>
        <w:t xml:space="preserve">A família do falecido deverá requisitar o serviço funerário na Secretaria Municipal de </w:t>
      </w:r>
      <w:r w:rsidR="00B17D60" w:rsidRPr="00BE3948">
        <w:rPr>
          <w:bCs/>
          <w:sz w:val="23"/>
          <w:szCs w:val="23"/>
          <w:lang w:val="pt-BR"/>
        </w:rPr>
        <w:t>Assistência</w:t>
      </w:r>
      <w:r w:rsidRPr="00BE3948">
        <w:rPr>
          <w:bCs/>
          <w:sz w:val="23"/>
          <w:szCs w:val="23"/>
          <w:lang w:val="pt-BR"/>
        </w:rPr>
        <w:t xml:space="preserve"> Social mediante a apresentação dos seguintes documentos;</w:t>
      </w:r>
    </w:p>
    <w:p w14:paraId="03024950" w14:textId="77777777" w:rsidR="004851C1" w:rsidRPr="00BE3948" w:rsidRDefault="004D0C71" w:rsidP="004851C1">
      <w:pPr>
        <w:pStyle w:val="PargrafodaLista"/>
        <w:numPr>
          <w:ilvl w:val="2"/>
          <w:numId w:val="7"/>
        </w:numPr>
        <w:spacing w:line="360" w:lineRule="auto"/>
        <w:ind w:left="0" w:firstLine="0"/>
        <w:jc w:val="both"/>
        <w:rPr>
          <w:bCs/>
          <w:sz w:val="23"/>
          <w:szCs w:val="23"/>
          <w:lang w:val="pt-BR"/>
        </w:rPr>
      </w:pPr>
      <w:r w:rsidRPr="00BE3948">
        <w:rPr>
          <w:bCs/>
          <w:sz w:val="23"/>
          <w:szCs w:val="23"/>
          <w:lang w:val="pt-BR"/>
        </w:rPr>
        <w:t>Cópia simples do comprovante de residência (conta de água, luz ou carnê de IPTU), do falecido, atestando que este residia neste Município;</w:t>
      </w:r>
    </w:p>
    <w:p w14:paraId="1F186850" w14:textId="77777777" w:rsidR="004851C1" w:rsidRPr="00BE3948" w:rsidRDefault="004D0C71" w:rsidP="004851C1">
      <w:pPr>
        <w:pStyle w:val="PargrafodaLista"/>
        <w:numPr>
          <w:ilvl w:val="2"/>
          <w:numId w:val="7"/>
        </w:numPr>
        <w:spacing w:line="360" w:lineRule="auto"/>
        <w:ind w:left="0" w:firstLine="0"/>
        <w:jc w:val="both"/>
        <w:rPr>
          <w:bCs/>
          <w:sz w:val="23"/>
          <w:szCs w:val="23"/>
          <w:lang w:val="pt-BR"/>
        </w:rPr>
      </w:pPr>
      <w:r w:rsidRPr="00BE3948">
        <w:rPr>
          <w:bCs/>
          <w:sz w:val="23"/>
          <w:szCs w:val="23"/>
          <w:lang w:val="pt-BR"/>
        </w:rPr>
        <w:t>Cópia simples do comprovante de renda familiar (conta cheque, carteira de profissional ou declaração de rendimentos fornecida pelo empregador);</w:t>
      </w:r>
    </w:p>
    <w:p w14:paraId="037EA389" w14:textId="77777777" w:rsidR="004851C1" w:rsidRPr="00BE3948" w:rsidRDefault="004D0C71" w:rsidP="004851C1">
      <w:pPr>
        <w:pStyle w:val="PargrafodaLista"/>
        <w:numPr>
          <w:ilvl w:val="2"/>
          <w:numId w:val="7"/>
        </w:numPr>
        <w:spacing w:line="360" w:lineRule="auto"/>
        <w:ind w:left="0" w:firstLine="0"/>
        <w:jc w:val="both"/>
        <w:rPr>
          <w:bCs/>
          <w:sz w:val="23"/>
          <w:szCs w:val="23"/>
          <w:lang w:val="pt-BR"/>
        </w:rPr>
      </w:pPr>
      <w:r w:rsidRPr="00BE3948">
        <w:rPr>
          <w:bCs/>
          <w:sz w:val="23"/>
          <w:szCs w:val="23"/>
          <w:lang w:val="pt-BR"/>
        </w:rPr>
        <w:t>Em caso de desemprego (apresentar cópia simples de carteira de trabalho);</w:t>
      </w:r>
    </w:p>
    <w:p w14:paraId="40350F23" w14:textId="22286A31" w:rsidR="004D0C71" w:rsidRPr="00BE3948" w:rsidRDefault="004D0C71" w:rsidP="004851C1">
      <w:pPr>
        <w:pStyle w:val="PargrafodaLista"/>
        <w:numPr>
          <w:ilvl w:val="2"/>
          <w:numId w:val="7"/>
        </w:numPr>
        <w:spacing w:line="360" w:lineRule="auto"/>
        <w:ind w:left="0" w:firstLine="0"/>
        <w:jc w:val="both"/>
        <w:rPr>
          <w:bCs/>
          <w:sz w:val="23"/>
          <w:szCs w:val="23"/>
          <w:lang w:val="pt-BR"/>
        </w:rPr>
      </w:pPr>
      <w:r w:rsidRPr="00BE3948">
        <w:rPr>
          <w:bCs/>
          <w:sz w:val="23"/>
          <w:szCs w:val="23"/>
          <w:lang w:val="pt-BR"/>
        </w:rPr>
        <w:t>Declaração de próprio punho, caso a renda familiar seja adquirida por meio de trabalho informal;</w:t>
      </w:r>
    </w:p>
    <w:p w14:paraId="631A83EA" w14:textId="77777777" w:rsidR="00120A76" w:rsidRPr="00BE3948" w:rsidRDefault="004D0C71" w:rsidP="004851C1">
      <w:pPr>
        <w:pStyle w:val="PargrafodaLista"/>
        <w:numPr>
          <w:ilvl w:val="1"/>
          <w:numId w:val="7"/>
        </w:numPr>
        <w:spacing w:line="360" w:lineRule="auto"/>
        <w:ind w:left="0" w:firstLine="0"/>
        <w:jc w:val="both"/>
        <w:rPr>
          <w:bCs/>
          <w:sz w:val="23"/>
          <w:szCs w:val="23"/>
          <w:lang w:val="pt-BR"/>
        </w:rPr>
      </w:pPr>
      <w:r w:rsidRPr="00BE3948">
        <w:rPr>
          <w:bCs/>
          <w:sz w:val="23"/>
          <w:szCs w:val="23"/>
          <w:lang w:val="pt-BR"/>
        </w:rPr>
        <w:t xml:space="preserve">Fora do horário de trabalho da SMAS a família deverá procurar </w:t>
      </w:r>
      <w:r w:rsidR="00120A76" w:rsidRPr="00BE3948">
        <w:rPr>
          <w:bCs/>
          <w:sz w:val="23"/>
          <w:szCs w:val="23"/>
          <w:lang w:val="pt-BR"/>
        </w:rPr>
        <w:t xml:space="preserve">o Credenciado </w:t>
      </w:r>
      <w:r w:rsidRPr="00BE3948">
        <w:rPr>
          <w:bCs/>
          <w:sz w:val="23"/>
          <w:szCs w:val="23"/>
          <w:lang w:val="pt-BR"/>
        </w:rPr>
        <w:t xml:space="preserve">para prestar os serviços funerais, inclusive sábados, domingos e feriados. </w:t>
      </w:r>
    </w:p>
    <w:p w14:paraId="34A24D01" w14:textId="77777777" w:rsidR="00120A76" w:rsidRPr="00BE3948" w:rsidRDefault="004D0C71" w:rsidP="004851C1">
      <w:pPr>
        <w:pStyle w:val="PargrafodaLista"/>
        <w:numPr>
          <w:ilvl w:val="1"/>
          <w:numId w:val="7"/>
        </w:numPr>
        <w:spacing w:line="360" w:lineRule="auto"/>
        <w:ind w:left="0" w:firstLine="0"/>
        <w:jc w:val="both"/>
        <w:rPr>
          <w:bCs/>
          <w:sz w:val="23"/>
          <w:szCs w:val="23"/>
          <w:lang w:val="pt-BR"/>
        </w:rPr>
      </w:pPr>
      <w:r w:rsidRPr="00BE3948">
        <w:rPr>
          <w:bCs/>
          <w:sz w:val="23"/>
          <w:szCs w:val="23"/>
          <w:lang w:val="pt-BR"/>
        </w:rPr>
        <w:t xml:space="preserve">A família deverá apresentar </w:t>
      </w:r>
      <w:r w:rsidR="00120A76" w:rsidRPr="00BE3948">
        <w:rPr>
          <w:bCs/>
          <w:sz w:val="23"/>
          <w:szCs w:val="23"/>
          <w:lang w:val="pt-BR"/>
        </w:rPr>
        <w:t xml:space="preserve">o Credenciado </w:t>
      </w:r>
      <w:r w:rsidRPr="00BE3948">
        <w:rPr>
          <w:bCs/>
          <w:sz w:val="23"/>
          <w:szCs w:val="23"/>
          <w:lang w:val="pt-BR"/>
        </w:rPr>
        <w:t xml:space="preserve">os documentos mencionados na clausula anterior supramencionados. </w:t>
      </w:r>
    </w:p>
    <w:p w14:paraId="77F0D36B" w14:textId="77777777" w:rsidR="00120A76" w:rsidRPr="00BE3948" w:rsidRDefault="004D0C71" w:rsidP="00120A76">
      <w:pPr>
        <w:pStyle w:val="PargrafodaLista"/>
        <w:numPr>
          <w:ilvl w:val="1"/>
          <w:numId w:val="7"/>
        </w:numPr>
        <w:spacing w:line="360" w:lineRule="auto"/>
        <w:ind w:left="0" w:firstLine="0"/>
        <w:jc w:val="both"/>
        <w:rPr>
          <w:bCs/>
          <w:sz w:val="23"/>
          <w:szCs w:val="23"/>
          <w:lang w:val="pt-BR"/>
        </w:rPr>
      </w:pPr>
      <w:r w:rsidRPr="00BE3948">
        <w:rPr>
          <w:bCs/>
          <w:sz w:val="23"/>
          <w:szCs w:val="23"/>
          <w:lang w:val="pt-BR"/>
        </w:rPr>
        <w:t>Serão beneficiadas as famílias com renda mensal per capita deve ser igual ou inferior a meio salário mínimo</w:t>
      </w:r>
      <w:r w:rsidR="00120A76" w:rsidRPr="00BE3948">
        <w:rPr>
          <w:bCs/>
          <w:sz w:val="23"/>
          <w:szCs w:val="23"/>
          <w:lang w:val="pt-BR"/>
        </w:rPr>
        <w:t>.</w:t>
      </w:r>
    </w:p>
    <w:p w14:paraId="30B2AC14" w14:textId="77777777" w:rsidR="0026127A" w:rsidRPr="00BE3948" w:rsidRDefault="00120A76" w:rsidP="00120A76">
      <w:pPr>
        <w:pStyle w:val="PargrafodaLista"/>
        <w:numPr>
          <w:ilvl w:val="1"/>
          <w:numId w:val="7"/>
        </w:numPr>
        <w:spacing w:line="360" w:lineRule="auto"/>
        <w:ind w:left="0" w:firstLine="0"/>
        <w:jc w:val="both"/>
        <w:rPr>
          <w:bCs/>
          <w:sz w:val="23"/>
          <w:szCs w:val="23"/>
          <w:lang w:val="pt-BR"/>
        </w:rPr>
      </w:pPr>
      <w:r w:rsidRPr="00BE3948">
        <w:rPr>
          <w:bCs/>
          <w:sz w:val="23"/>
          <w:szCs w:val="23"/>
          <w:lang w:val="pt-BR"/>
        </w:rPr>
        <w:t xml:space="preserve">O Credenciado </w:t>
      </w:r>
      <w:r w:rsidR="004D0C71" w:rsidRPr="00BE3948">
        <w:rPr>
          <w:bCs/>
          <w:sz w:val="23"/>
          <w:szCs w:val="23"/>
          <w:lang w:val="pt-BR"/>
        </w:rPr>
        <w:t xml:space="preserve">deverá apresentar a SMAS os comprovantes dos serviços prestados no primeiro dia útil após a liberação dos mesmos, para a fiscalização e comprovação dos documentos apresentados pela família do (a) falecido (a), para liberação da fatura dos serviços prestados </w:t>
      </w:r>
      <w:r w:rsidRPr="00BE3948">
        <w:rPr>
          <w:bCs/>
          <w:sz w:val="23"/>
          <w:szCs w:val="23"/>
          <w:lang w:val="pt-BR"/>
        </w:rPr>
        <w:t>pelo Credenciado</w:t>
      </w:r>
      <w:r w:rsidR="004D0C71" w:rsidRPr="00BE3948">
        <w:rPr>
          <w:bCs/>
          <w:sz w:val="23"/>
          <w:szCs w:val="23"/>
          <w:lang w:val="pt-BR"/>
        </w:rPr>
        <w:t>.</w:t>
      </w:r>
    </w:p>
    <w:p w14:paraId="4BF64972" w14:textId="77777777" w:rsidR="0026127A" w:rsidRPr="00BE3948" w:rsidRDefault="004D0C71" w:rsidP="00120A76">
      <w:pPr>
        <w:pStyle w:val="PargrafodaLista"/>
        <w:numPr>
          <w:ilvl w:val="1"/>
          <w:numId w:val="7"/>
        </w:numPr>
        <w:spacing w:line="360" w:lineRule="auto"/>
        <w:ind w:left="0" w:firstLine="0"/>
        <w:jc w:val="both"/>
        <w:rPr>
          <w:bCs/>
          <w:sz w:val="23"/>
          <w:szCs w:val="23"/>
          <w:lang w:val="pt-BR"/>
        </w:rPr>
      </w:pPr>
      <w:r w:rsidRPr="00BE3948">
        <w:rPr>
          <w:bCs/>
          <w:sz w:val="23"/>
          <w:szCs w:val="23"/>
          <w:lang w:val="pt-BR"/>
        </w:rPr>
        <w:lastRenderedPageBreak/>
        <w:t xml:space="preserve">O número de serviços prestados e o fornecimento de urnas funerárias ficarão pela quantidade de falecidos. </w:t>
      </w:r>
    </w:p>
    <w:p w14:paraId="4E927693" w14:textId="4222CBEE" w:rsidR="004D0C71" w:rsidRPr="00BE3948" w:rsidRDefault="004D0C71" w:rsidP="00120A76">
      <w:pPr>
        <w:pStyle w:val="PargrafodaLista"/>
        <w:numPr>
          <w:ilvl w:val="1"/>
          <w:numId w:val="7"/>
        </w:numPr>
        <w:spacing w:line="360" w:lineRule="auto"/>
        <w:ind w:left="0" w:firstLine="0"/>
        <w:jc w:val="both"/>
        <w:rPr>
          <w:bCs/>
          <w:sz w:val="23"/>
          <w:szCs w:val="23"/>
          <w:lang w:val="pt-BR"/>
        </w:rPr>
      </w:pPr>
      <w:r w:rsidRPr="00BE3948">
        <w:rPr>
          <w:bCs/>
          <w:sz w:val="23"/>
          <w:szCs w:val="23"/>
          <w:lang w:val="pt-BR"/>
        </w:rPr>
        <w:t>O atendimento dos serviços funerários para famílias de baixa renda não sofrerá modificações de trato e/ou processo discriminatório no atendimento e horário.</w:t>
      </w:r>
    </w:p>
    <w:p w14:paraId="53E0285D" w14:textId="77777777" w:rsidR="0026127A" w:rsidRPr="00BE3948" w:rsidRDefault="004D0C71" w:rsidP="004D0C71">
      <w:pPr>
        <w:pStyle w:val="PargrafodaLista"/>
        <w:numPr>
          <w:ilvl w:val="1"/>
          <w:numId w:val="7"/>
        </w:numPr>
        <w:spacing w:line="360" w:lineRule="auto"/>
        <w:ind w:left="0" w:firstLine="0"/>
        <w:jc w:val="both"/>
        <w:rPr>
          <w:bCs/>
          <w:sz w:val="23"/>
          <w:szCs w:val="23"/>
          <w:lang w:val="pt-BR"/>
        </w:rPr>
      </w:pPr>
      <w:r w:rsidRPr="00BE3948">
        <w:rPr>
          <w:bCs/>
          <w:sz w:val="23"/>
          <w:szCs w:val="23"/>
          <w:lang w:val="pt-BR"/>
        </w:rPr>
        <w:t>A família do falecido não poderá arcar com nenhum tipo de ônus.</w:t>
      </w:r>
    </w:p>
    <w:p w14:paraId="63DBBC78" w14:textId="6AE19AB9" w:rsidR="004D0C71" w:rsidRPr="00BE3948" w:rsidRDefault="0026127A" w:rsidP="004D0C71">
      <w:pPr>
        <w:pStyle w:val="PargrafodaLista"/>
        <w:numPr>
          <w:ilvl w:val="1"/>
          <w:numId w:val="7"/>
        </w:numPr>
        <w:spacing w:line="360" w:lineRule="auto"/>
        <w:ind w:left="0" w:firstLine="0"/>
        <w:jc w:val="both"/>
        <w:rPr>
          <w:bCs/>
          <w:sz w:val="23"/>
          <w:szCs w:val="23"/>
          <w:lang w:val="pt-BR"/>
        </w:rPr>
      </w:pPr>
      <w:r w:rsidRPr="00BE3948">
        <w:rPr>
          <w:bCs/>
          <w:sz w:val="23"/>
          <w:szCs w:val="23"/>
          <w:lang w:val="pt-BR"/>
        </w:rPr>
        <w:t>O credenciado</w:t>
      </w:r>
      <w:r w:rsidR="004D0C71" w:rsidRPr="00BE3948">
        <w:rPr>
          <w:bCs/>
          <w:sz w:val="23"/>
          <w:szCs w:val="23"/>
          <w:lang w:val="pt-BR"/>
        </w:rPr>
        <w:t>, prestadora de serviços, deverá manter plantão de 24 horas de segunda – feira a domingo, inclusive nos feriados.</w:t>
      </w:r>
    </w:p>
    <w:p w14:paraId="6B36528D" w14:textId="36E7CA0E" w:rsidR="008D6D7A" w:rsidRPr="00BE3948" w:rsidRDefault="005E4707" w:rsidP="004D0C71">
      <w:pPr>
        <w:pStyle w:val="PargrafodaLista"/>
        <w:numPr>
          <w:ilvl w:val="1"/>
          <w:numId w:val="7"/>
        </w:numPr>
        <w:spacing w:line="360" w:lineRule="auto"/>
        <w:ind w:left="0" w:firstLine="0"/>
        <w:jc w:val="both"/>
        <w:rPr>
          <w:bCs/>
          <w:sz w:val="23"/>
          <w:szCs w:val="23"/>
          <w:lang w:val="pt-BR"/>
        </w:rPr>
      </w:pPr>
      <w:r w:rsidRPr="00BE3948">
        <w:rPr>
          <w:bCs/>
          <w:sz w:val="23"/>
          <w:szCs w:val="23"/>
          <w:lang w:val="pt-BR"/>
        </w:rPr>
        <w:t>O C</w:t>
      </w:r>
      <w:r w:rsidR="008D6D7A" w:rsidRPr="00BE3948">
        <w:rPr>
          <w:bCs/>
          <w:sz w:val="23"/>
          <w:szCs w:val="23"/>
          <w:lang w:val="pt-BR"/>
        </w:rPr>
        <w:t>r</w:t>
      </w:r>
      <w:r w:rsidRPr="00BE3948">
        <w:rPr>
          <w:bCs/>
          <w:sz w:val="23"/>
          <w:szCs w:val="23"/>
          <w:lang w:val="pt-BR"/>
        </w:rPr>
        <w:t>edenciado</w:t>
      </w:r>
      <w:r w:rsidR="004D0C71" w:rsidRPr="00BE3948">
        <w:rPr>
          <w:bCs/>
          <w:sz w:val="23"/>
          <w:szCs w:val="23"/>
          <w:lang w:val="pt-BR"/>
        </w:rPr>
        <w:t xml:space="preserve"> deverá vestir e transportar o falecido para local indicado pela família do falecido e depois para cemitérios do município em Catuji e suas Comunidades</w:t>
      </w:r>
      <w:r w:rsidR="00CD797A" w:rsidRPr="00BE3948">
        <w:rPr>
          <w:bCs/>
          <w:sz w:val="23"/>
          <w:szCs w:val="23"/>
          <w:lang w:val="pt-BR"/>
        </w:rPr>
        <w:t>.</w:t>
      </w:r>
    </w:p>
    <w:p w14:paraId="21054037" w14:textId="77777777" w:rsidR="008D6D7A" w:rsidRPr="00BE3948" w:rsidRDefault="008D6D7A" w:rsidP="004D0C71">
      <w:pPr>
        <w:pStyle w:val="PargrafodaLista"/>
        <w:numPr>
          <w:ilvl w:val="1"/>
          <w:numId w:val="7"/>
        </w:numPr>
        <w:spacing w:line="360" w:lineRule="auto"/>
        <w:ind w:left="0" w:firstLine="0"/>
        <w:jc w:val="both"/>
        <w:rPr>
          <w:bCs/>
          <w:sz w:val="23"/>
          <w:szCs w:val="23"/>
          <w:lang w:val="pt-BR"/>
        </w:rPr>
      </w:pPr>
      <w:r w:rsidRPr="00BE3948">
        <w:rPr>
          <w:bCs/>
          <w:sz w:val="23"/>
          <w:szCs w:val="23"/>
          <w:lang w:val="pt-BR"/>
        </w:rPr>
        <w:t xml:space="preserve">O Credenciado </w:t>
      </w:r>
      <w:r w:rsidR="004D0C71" w:rsidRPr="00BE3948">
        <w:rPr>
          <w:bCs/>
          <w:sz w:val="23"/>
          <w:szCs w:val="23"/>
          <w:lang w:val="pt-BR"/>
        </w:rPr>
        <w:t>devera orientar os familiares sobre a documentação que deverá OBRIGATORIAMENTE ser apresentada por parte dos familiares e quando o falecimento ocorrer em outra cidade, facultar o acompanhamento de um familiar nos procedimentos e remoções</w:t>
      </w:r>
      <w:r w:rsidRPr="00BE3948">
        <w:rPr>
          <w:bCs/>
          <w:sz w:val="23"/>
          <w:szCs w:val="23"/>
          <w:lang w:val="pt-BR"/>
        </w:rPr>
        <w:t>.</w:t>
      </w:r>
    </w:p>
    <w:p w14:paraId="2D18EFED" w14:textId="77777777" w:rsidR="008D6D7A" w:rsidRPr="00BE3948" w:rsidRDefault="004D0C71" w:rsidP="004D0C71">
      <w:pPr>
        <w:pStyle w:val="PargrafodaLista"/>
        <w:numPr>
          <w:ilvl w:val="1"/>
          <w:numId w:val="7"/>
        </w:numPr>
        <w:spacing w:line="360" w:lineRule="auto"/>
        <w:ind w:left="0" w:firstLine="0"/>
        <w:jc w:val="both"/>
        <w:rPr>
          <w:bCs/>
          <w:sz w:val="23"/>
          <w:szCs w:val="23"/>
          <w:lang w:val="pt-BR"/>
        </w:rPr>
      </w:pPr>
      <w:r w:rsidRPr="00BE3948">
        <w:rPr>
          <w:bCs/>
          <w:sz w:val="23"/>
          <w:szCs w:val="23"/>
          <w:lang w:val="pt-BR"/>
        </w:rPr>
        <w:t xml:space="preserve">Quando necessário, </w:t>
      </w:r>
      <w:r w:rsidR="008D6D7A" w:rsidRPr="00BE3948">
        <w:rPr>
          <w:bCs/>
          <w:sz w:val="23"/>
          <w:szCs w:val="23"/>
          <w:lang w:val="pt-BR"/>
        </w:rPr>
        <w:t>o credenciado</w:t>
      </w:r>
      <w:r w:rsidRPr="00BE3948">
        <w:rPr>
          <w:bCs/>
          <w:sz w:val="23"/>
          <w:szCs w:val="23"/>
          <w:lang w:val="pt-BR"/>
        </w:rPr>
        <w:t xml:space="preserve"> deverá trasladar o corpo do falecido do IML – Instituto Médico Legal e/ou Hospitais de outras cidades para local indicado pela família do falecido e depois para cemitérios do município em Catuji e suas Comunidades</w:t>
      </w:r>
      <w:r w:rsidR="008D6D7A" w:rsidRPr="00BE3948">
        <w:rPr>
          <w:bCs/>
          <w:sz w:val="23"/>
          <w:szCs w:val="23"/>
          <w:lang w:val="pt-BR"/>
        </w:rPr>
        <w:t>.</w:t>
      </w:r>
    </w:p>
    <w:p w14:paraId="7FDA23FA" w14:textId="51A8E27C" w:rsidR="004D0C71" w:rsidRPr="00BE3948" w:rsidRDefault="008D6D7A" w:rsidP="004D0C71">
      <w:pPr>
        <w:pStyle w:val="PargrafodaLista"/>
        <w:numPr>
          <w:ilvl w:val="1"/>
          <w:numId w:val="7"/>
        </w:numPr>
        <w:spacing w:line="360" w:lineRule="auto"/>
        <w:ind w:left="0" w:firstLine="0"/>
        <w:jc w:val="both"/>
        <w:rPr>
          <w:bCs/>
          <w:sz w:val="23"/>
          <w:szCs w:val="23"/>
          <w:lang w:val="pt-BR"/>
        </w:rPr>
      </w:pPr>
      <w:r w:rsidRPr="00BE3948">
        <w:rPr>
          <w:bCs/>
          <w:sz w:val="23"/>
          <w:szCs w:val="23"/>
          <w:lang w:val="pt-BR"/>
        </w:rPr>
        <w:t>O Credenciado</w:t>
      </w:r>
      <w:r w:rsidR="004D0C71" w:rsidRPr="00BE3948">
        <w:rPr>
          <w:bCs/>
          <w:sz w:val="23"/>
          <w:szCs w:val="23"/>
          <w:lang w:val="pt-BR"/>
        </w:rPr>
        <w:t xml:space="preserve"> deverá fornecer urna modelo sextavada ou reta, na cores nogueira, bordo, carvalho, mogno, cerejeira ou nogueira-</w:t>
      </w:r>
      <w:proofErr w:type="spellStart"/>
      <w:r w:rsidR="004D0C71" w:rsidRPr="00BE3948">
        <w:rPr>
          <w:bCs/>
          <w:sz w:val="23"/>
          <w:szCs w:val="23"/>
          <w:lang w:val="pt-BR"/>
        </w:rPr>
        <w:t>pecã</w:t>
      </w:r>
      <w:proofErr w:type="spellEnd"/>
      <w:r w:rsidR="004D0C71" w:rsidRPr="00BE3948">
        <w:rPr>
          <w:bCs/>
          <w:sz w:val="23"/>
          <w:szCs w:val="23"/>
          <w:lang w:val="pt-BR"/>
        </w:rPr>
        <w:t xml:space="preserve"> para adultos e branca para tamanho infantil , com caixa em madeira, confeccionada em material resistente compatível ao transporte do corpo a ser sepultado, ambas forradas com material plástico, com alças e chavetas metálicas, devendo seguir as especificações contidas no termo de referência.</w:t>
      </w:r>
    </w:p>
    <w:p w14:paraId="740D4282" w14:textId="3757F31C" w:rsidR="00EA6557" w:rsidRPr="00BE3948" w:rsidRDefault="001A27B9" w:rsidP="004D0C71">
      <w:pPr>
        <w:pStyle w:val="PargrafodaLista"/>
        <w:numPr>
          <w:ilvl w:val="1"/>
          <w:numId w:val="7"/>
        </w:numPr>
        <w:spacing w:line="360" w:lineRule="auto"/>
        <w:ind w:left="0" w:firstLine="0"/>
        <w:contextualSpacing w:val="0"/>
        <w:jc w:val="both"/>
        <w:rPr>
          <w:rFonts w:eastAsia="Calibri"/>
          <w:sz w:val="23"/>
          <w:szCs w:val="23"/>
        </w:rPr>
      </w:pPr>
      <w:r w:rsidRPr="00BE3948">
        <w:rPr>
          <w:rFonts w:eastAsia="Calibri"/>
          <w:sz w:val="23"/>
          <w:szCs w:val="23"/>
        </w:rPr>
        <w:t>Não será admitida a subcontratação do objeto contratual.</w:t>
      </w:r>
    </w:p>
    <w:p w14:paraId="5C0BEDEC" w14:textId="278B8540" w:rsidR="0088383C" w:rsidRPr="00BE3948" w:rsidRDefault="001A27B9" w:rsidP="004D0C71">
      <w:pPr>
        <w:pStyle w:val="PargrafodaLista"/>
        <w:numPr>
          <w:ilvl w:val="1"/>
          <w:numId w:val="7"/>
        </w:numPr>
        <w:spacing w:line="360" w:lineRule="auto"/>
        <w:ind w:left="0" w:firstLine="0"/>
        <w:contextualSpacing w:val="0"/>
        <w:jc w:val="both"/>
        <w:rPr>
          <w:rFonts w:eastAsia="Calibri"/>
          <w:sz w:val="23"/>
          <w:szCs w:val="23"/>
        </w:rPr>
      </w:pPr>
      <w:r w:rsidRPr="00BE3948">
        <w:rPr>
          <w:rFonts w:eastAsia="Calibri"/>
          <w:sz w:val="23"/>
          <w:szCs w:val="23"/>
        </w:rPr>
        <w:t xml:space="preserve">Não haverá exigência da garantia da contratação dos </w:t>
      </w:r>
      <w:proofErr w:type="spellStart"/>
      <w:r w:rsidRPr="00BE3948">
        <w:rPr>
          <w:rFonts w:eastAsia="Calibri"/>
          <w:sz w:val="23"/>
          <w:szCs w:val="23"/>
        </w:rPr>
        <w:t>arts</w:t>
      </w:r>
      <w:proofErr w:type="spellEnd"/>
      <w:r w:rsidRPr="00BE3948">
        <w:rPr>
          <w:rFonts w:eastAsia="Calibri"/>
          <w:sz w:val="23"/>
          <w:szCs w:val="23"/>
        </w:rPr>
        <w:t>. 96 e seguintes da Lei nº 14.133/21</w:t>
      </w:r>
      <w:r w:rsidR="00EA6557" w:rsidRPr="00BE3948">
        <w:rPr>
          <w:rFonts w:eastAsia="Calibri"/>
          <w:sz w:val="23"/>
          <w:szCs w:val="23"/>
          <w:lang w:val="pt-BR"/>
        </w:rPr>
        <w:t>.</w:t>
      </w:r>
    </w:p>
    <w:p w14:paraId="42C7A76E" w14:textId="77777777" w:rsidR="00AE4C77" w:rsidRPr="00BE3948" w:rsidRDefault="00397F70" w:rsidP="004D0C71">
      <w:pPr>
        <w:pStyle w:val="PargrafodaLista"/>
        <w:numPr>
          <w:ilvl w:val="1"/>
          <w:numId w:val="7"/>
        </w:numPr>
        <w:tabs>
          <w:tab w:val="left" w:pos="0"/>
        </w:tabs>
        <w:spacing w:line="360" w:lineRule="auto"/>
        <w:ind w:left="0" w:firstLine="0"/>
        <w:contextualSpacing w:val="0"/>
        <w:jc w:val="both"/>
        <w:rPr>
          <w:rFonts w:eastAsia="Calibri"/>
          <w:b/>
          <w:sz w:val="23"/>
          <w:szCs w:val="23"/>
        </w:rPr>
      </w:pPr>
      <w:r w:rsidRPr="00BE3948">
        <w:rPr>
          <w:rFonts w:eastAsia="Calibri"/>
          <w:sz w:val="23"/>
          <w:szCs w:val="23"/>
        </w:rPr>
        <w:t>Não há necessidade de realização de avaliação prévia do local de execução dos serviços</w:t>
      </w:r>
      <w:r w:rsidR="00CD6E0A" w:rsidRPr="00BE3948">
        <w:rPr>
          <w:rFonts w:eastAsia="Calibri"/>
          <w:sz w:val="23"/>
          <w:szCs w:val="23"/>
        </w:rPr>
        <w:t>.</w:t>
      </w:r>
    </w:p>
    <w:p w14:paraId="499B4088" w14:textId="49722F55" w:rsidR="006035ED" w:rsidRPr="00BE3948" w:rsidRDefault="006035ED" w:rsidP="003C19F8">
      <w:pPr>
        <w:pStyle w:val="PargrafodaLista"/>
        <w:numPr>
          <w:ilvl w:val="0"/>
          <w:numId w:val="7"/>
        </w:numPr>
        <w:spacing w:line="360" w:lineRule="auto"/>
        <w:ind w:left="0" w:firstLine="0"/>
        <w:contextualSpacing w:val="0"/>
        <w:jc w:val="both"/>
        <w:rPr>
          <w:b/>
          <w:sz w:val="23"/>
          <w:szCs w:val="23"/>
        </w:rPr>
      </w:pPr>
      <w:r w:rsidRPr="00BE3948">
        <w:rPr>
          <w:b/>
          <w:sz w:val="23"/>
          <w:szCs w:val="23"/>
        </w:rPr>
        <w:t>DA EXECUÇÃO CONTRATUAL</w:t>
      </w:r>
    </w:p>
    <w:p w14:paraId="0D101D12" w14:textId="3D46856D" w:rsidR="006035ED" w:rsidRPr="00BE3948" w:rsidRDefault="006035ED" w:rsidP="003C19F8">
      <w:pPr>
        <w:pStyle w:val="PargrafodaLista"/>
        <w:numPr>
          <w:ilvl w:val="1"/>
          <w:numId w:val="7"/>
        </w:numPr>
        <w:spacing w:line="360" w:lineRule="auto"/>
        <w:ind w:left="0" w:firstLine="0"/>
        <w:contextualSpacing w:val="0"/>
        <w:jc w:val="both"/>
        <w:rPr>
          <w:sz w:val="23"/>
          <w:szCs w:val="23"/>
        </w:rPr>
      </w:pPr>
      <w:r w:rsidRPr="00BE3948">
        <w:rPr>
          <w:sz w:val="23"/>
          <w:szCs w:val="23"/>
        </w:rPr>
        <w:t>A execução do objeto seguirá a seguinte dinâmica:</w:t>
      </w:r>
    </w:p>
    <w:p w14:paraId="3E380412" w14:textId="3D4DEFB3" w:rsidR="006035ED" w:rsidRPr="00BE3948" w:rsidRDefault="006035ED" w:rsidP="003C19F8">
      <w:pPr>
        <w:numPr>
          <w:ilvl w:val="2"/>
          <w:numId w:val="7"/>
        </w:numPr>
        <w:spacing w:line="360" w:lineRule="auto"/>
        <w:ind w:left="0" w:firstLine="0"/>
        <w:jc w:val="both"/>
        <w:rPr>
          <w:sz w:val="23"/>
          <w:szCs w:val="23"/>
          <w:lang w:val="x-none" w:eastAsia="x-none"/>
        </w:rPr>
      </w:pPr>
      <w:r w:rsidRPr="00BE3948">
        <w:rPr>
          <w:sz w:val="23"/>
          <w:szCs w:val="23"/>
          <w:lang w:val="x-none" w:eastAsia="x-none"/>
        </w:rPr>
        <w:t xml:space="preserve">Início da execução do objeto: </w:t>
      </w:r>
      <w:r w:rsidR="00CD797A" w:rsidRPr="00BE3948">
        <w:rPr>
          <w:sz w:val="23"/>
          <w:szCs w:val="23"/>
          <w:lang w:eastAsia="x-none"/>
        </w:rPr>
        <w:t>Imediata, a partir da solicitação da Secretária Municipal de Assistência Social</w:t>
      </w:r>
      <w:r w:rsidR="005C7F18" w:rsidRPr="00BE3948">
        <w:rPr>
          <w:sz w:val="23"/>
          <w:szCs w:val="23"/>
          <w:lang w:eastAsia="x-none"/>
        </w:rPr>
        <w:t>.</w:t>
      </w:r>
    </w:p>
    <w:p w14:paraId="70D3A09A" w14:textId="77777777" w:rsidR="007810A6" w:rsidRPr="00BE3948" w:rsidRDefault="007810A6" w:rsidP="003C19F8">
      <w:pPr>
        <w:numPr>
          <w:ilvl w:val="2"/>
          <w:numId w:val="7"/>
        </w:numPr>
        <w:spacing w:line="360" w:lineRule="auto"/>
        <w:ind w:left="0" w:firstLine="0"/>
        <w:jc w:val="both"/>
        <w:rPr>
          <w:sz w:val="23"/>
          <w:szCs w:val="23"/>
          <w:lang w:val="x-none" w:eastAsia="x-none"/>
        </w:rPr>
      </w:pPr>
      <w:r w:rsidRPr="00BE3948">
        <w:rPr>
          <w:sz w:val="23"/>
          <w:szCs w:val="23"/>
          <w:lang w:eastAsia="x-none"/>
        </w:rPr>
        <w:t xml:space="preserve">O Credenciado deverá atender imediatamente a solicitação, independentemente do dia e da hora ou do calendário de feriados nacionais ou vigentes no município em que for acionada. </w:t>
      </w:r>
    </w:p>
    <w:p w14:paraId="58E62D20" w14:textId="77777777" w:rsidR="002B2574" w:rsidRPr="00BE3948" w:rsidRDefault="007810A6" w:rsidP="003C19F8">
      <w:pPr>
        <w:numPr>
          <w:ilvl w:val="2"/>
          <w:numId w:val="7"/>
        </w:numPr>
        <w:spacing w:line="360" w:lineRule="auto"/>
        <w:ind w:left="0" w:firstLine="0"/>
        <w:jc w:val="both"/>
        <w:rPr>
          <w:sz w:val="23"/>
          <w:szCs w:val="23"/>
          <w:lang w:val="x-none" w:eastAsia="x-none"/>
        </w:rPr>
      </w:pPr>
      <w:r w:rsidRPr="00BE3948">
        <w:rPr>
          <w:sz w:val="23"/>
          <w:szCs w:val="23"/>
          <w:lang w:eastAsia="x-none"/>
        </w:rPr>
        <w:t>Serviços de sepultamentos e translado deverá ser realizado no tempo solicitado pelos clientes e de uma forma que os parentes dos falecidos se sintam amparados e confortados com a prestação dos serviços</w:t>
      </w:r>
      <w:r w:rsidR="006035ED" w:rsidRPr="00BE3948">
        <w:rPr>
          <w:sz w:val="23"/>
          <w:szCs w:val="23"/>
          <w:lang w:val="x-none" w:eastAsia="x-none"/>
        </w:rPr>
        <w:t xml:space="preserve">. </w:t>
      </w:r>
    </w:p>
    <w:p w14:paraId="32D483E2" w14:textId="77777777" w:rsidR="003C19F8" w:rsidRPr="00BE3948" w:rsidRDefault="002B2574" w:rsidP="003C19F8">
      <w:pPr>
        <w:pStyle w:val="PargrafodaLista"/>
        <w:numPr>
          <w:ilvl w:val="1"/>
          <w:numId w:val="7"/>
        </w:numPr>
        <w:spacing w:line="360" w:lineRule="auto"/>
        <w:ind w:left="0" w:firstLine="0"/>
        <w:jc w:val="both"/>
        <w:rPr>
          <w:sz w:val="23"/>
          <w:szCs w:val="23"/>
        </w:rPr>
      </w:pPr>
      <w:r w:rsidRPr="00BE3948">
        <w:rPr>
          <w:sz w:val="23"/>
          <w:szCs w:val="23"/>
        </w:rPr>
        <w:t>Para a categoria de serviços funerários a cadáver insepultos por menos de 24 horas e causa de morte que não seja de infecto – contagio:</w:t>
      </w:r>
    </w:p>
    <w:p w14:paraId="5E053EC2" w14:textId="77777777" w:rsidR="003C19F8" w:rsidRPr="00BE3948" w:rsidRDefault="002B2574" w:rsidP="003C19F8">
      <w:pPr>
        <w:pStyle w:val="PargrafodaLista"/>
        <w:numPr>
          <w:ilvl w:val="2"/>
          <w:numId w:val="7"/>
        </w:numPr>
        <w:spacing w:line="360" w:lineRule="auto"/>
        <w:ind w:left="0" w:firstLine="0"/>
        <w:jc w:val="both"/>
        <w:rPr>
          <w:sz w:val="23"/>
          <w:szCs w:val="23"/>
        </w:rPr>
      </w:pPr>
      <w:r w:rsidRPr="00BE3948">
        <w:rPr>
          <w:sz w:val="23"/>
          <w:szCs w:val="23"/>
        </w:rPr>
        <w:t>A empresa deverá disponibilizar:</w:t>
      </w:r>
    </w:p>
    <w:p w14:paraId="1FE04679" w14:textId="77777777" w:rsidR="003C19F8" w:rsidRPr="00BE3948" w:rsidRDefault="002B2574" w:rsidP="003C19F8">
      <w:pPr>
        <w:pStyle w:val="PargrafodaLista"/>
        <w:numPr>
          <w:ilvl w:val="3"/>
          <w:numId w:val="7"/>
        </w:numPr>
        <w:spacing w:line="360" w:lineRule="auto"/>
        <w:ind w:left="0" w:firstLine="0"/>
        <w:jc w:val="both"/>
        <w:rPr>
          <w:sz w:val="23"/>
          <w:szCs w:val="23"/>
        </w:rPr>
      </w:pPr>
      <w:r w:rsidRPr="00BE3948">
        <w:rPr>
          <w:sz w:val="23"/>
          <w:szCs w:val="23"/>
        </w:rPr>
        <w:t>Liberação de copos na instituição da ocorrência do óbito;</w:t>
      </w:r>
    </w:p>
    <w:p w14:paraId="3B23CB46" w14:textId="77777777" w:rsidR="003C19F8" w:rsidRPr="00BE3948" w:rsidRDefault="002B2574" w:rsidP="003C19F8">
      <w:pPr>
        <w:pStyle w:val="PargrafodaLista"/>
        <w:numPr>
          <w:ilvl w:val="3"/>
          <w:numId w:val="7"/>
        </w:numPr>
        <w:spacing w:line="360" w:lineRule="auto"/>
        <w:ind w:left="0" w:firstLine="0"/>
        <w:jc w:val="both"/>
        <w:rPr>
          <w:sz w:val="23"/>
          <w:szCs w:val="23"/>
        </w:rPr>
      </w:pPr>
      <w:r w:rsidRPr="00BE3948">
        <w:rPr>
          <w:sz w:val="23"/>
          <w:szCs w:val="23"/>
        </w:rPr>
        <w:lastRenderedPageBreak/>
        <w:t>Acompanhamento a cartório para registro de óbito no cartório da cidade de ocorrência;</w:t>
      </w:r>
    </w:p>
    <w:p w14:paraId="69429E87" w14:textId="77777777" w:rsidR="003C19F8" w:rsidRPr="00BE3948" w:rsidRDefault="002B2574" w:rsidP="003C19F8">
      <w:pPr>
        <w:pStyle w:val="PargrafodaLista"/>
        <w:numPr>
          <w:ilvl w:val="3"/>
          <w:numId w:val="7"/>
        </w:numPr>
        <w:spacing w:line="360" w:lineRule="auto"/>
        <w:ind w:left="0" w:firstLine="0"/>
        <w:jc w:val="both"/>
        <w:rPr>
          <w:sz w:val="23"/>
          <w:szCs w:val="23"/>
        </w:rPr>
      </w:pPr>
      <w:r w:rsidRPr="00BE3948">
        <w:rPr>
          <w:sz w:val="23"/>
          <w:szCs w:val="23"/>
        </w:rPr>
        <w:t>Documentação de translado policial para remoção do cadáver;</w:t>
      </w:r>
    </w:p>
    <w:p w14:paraId="1BC48629" w14:textId="77777777" w:rsidR="003C19F8" w:rsidRPr="00BE3948" w:rsidRDefault="002B2574" w:rsidP="003C19F8">
      <w:pPr>
        <w:pStyle w:val="PargrafodaLista"/>
        <w:numPr>
          <w:ilvl w:val="3"/>
          <w:numId w:val="7"/>
        </w:numPr>
        <w:spacing w:line="360" w:lineRule="auto"/>
        <w:ind w:left="0" w:firstLine="0"/>
        <w:jc w:val="both"/>
        <w:rPr>
          <w:sz w:val="23"/>
          <w:szCs w:val="23"/>
        </w:rPr>
      </w:pPr>
      <w:r w:rsidRPr="00BE3948">
        <w:rPr>
          <w:sz w:val="23"/>
          <w:szCs w:val="23"/>
        </w:rPr>
        <w:t>Documentação de translado junto a Secretaria Municipal de Saúde da cidade da ocorrência;</w:t>
      </w:r>
    </w:p>
    <w:p w14:paraId="15F1C9FA" w14:textId="77777777" w:rsidR="003C19F8" w:rsidRPr="00BE3948" w:rsidRDefault="002B2574" w:rsidP="003C19F8">
      <w:pPr>
        <w:pStyle w:val="PargrafodaLista"/>
        <w:numPr>
          <w:ilvl w:val="3"/>
          <w:numId w:val="7"/>
        </w:numPr>
        <w:spacing w:line="360" w:lineRule="auto"/>
        <w:ind w:left="0" w:firstLine="0"/>
        <w:jc w:val="both"/>
        <w:rPr>
          <w:sz w:val="23"/>
          <w:szCs w:val="23"/>
        </w:rPr>
      </w:pPr>
      <w:r w:rsidRPr="00BE3948">
        <w:rPr>
          <w:sz w:val="23"/>
          <w:szCs w:val="23"/>
        </w:rPr>
        <w:t>Remoção do corpo da instituição onde ocorreu o óbito até a clínica para a formalização ou embalsamento;</w:t>
      </w:r>
    </w:p>
    <w:p w14:paraId="7A5DC766" w14:textId="77777777" w:rsidR="003C19F8" w:rsidRPr="00BE3948" w:rsidRDefault="002B2574" w:rsidP="003C19F8">
      <w:pPr>
        <w:pStyle w:val="PargrafodaLista"/>
        <w:numPr>
          <w:ilvl w:val="3"/>
          <w:numId w:val="7"/>
        </w:numPr>
        <w:spacing w:line="360" w:lineRule="auto"/>
        <w:ind w:left="0" w:firstLine="0"/>
        <w:jc w:val="both"/>
        <w:rPr>
          <w:sz w:val="23"/>
          <w:szCs w:val="23"/>
        </w:rPr>
      </w:pPr>
      <w:r w:rsidRPr="00BE3948">
        <w:rPr>
          <w:sz w:val="23"/>
          <w:szCs w:val="23"/>
        </w:rPr>
        <w:t>Tamponamento de todos os orifícios superiores e inferiores;</w:t>
      </w:r>
    </w:p>
    <w:p w14:paraId="29D466D7" w14:textId="77777777" w:rsidR="003C19F8" w:rsidRPr="00BE3948" w:rsidRDefault="002B2574" w:rsidP="003C19F8">
      <w:pPr>
        <w:pStyle w:val="PargrafodaLista"/>
        <w:numPr>
          <w:ilvl w:val="3"/>
          <w:numId w:val="7"/>
        </w:numPr>
        <w:spacing w:line="360" w:lineRule="auto"/>
        <w:ind w:left="0" w:firstLine="0"/>
        <w:jc w:val="both"/>
        <w:rPr>
          <w:sz w:val="23"/>
          <w:szCs w:val="23"/>
        </w:rPr>
      </w:pPr>
      <w:r w:rsidRPr="00BE3948">
        <w:rPr>
          <w:sz w:val="23"/>
          <w:szCs w:val="23"/>
        </w:rPr>
        <w:t>Serviço de vestir o corpo com roupas fornecidas pela família;</w:t>
      </w:r>
    </w:p>
    <w:p w14:paraId="79FF3554" w14:textId="77777777" w:rsidR="003C19F8" w:rsidRPr="00BE3948" w:rsidRDefault="002B2574" w:rsidP="003C19F8">
      <w:pPr>
        <w:pStyle w:val="PargrafodaLista"/>
        <w:numPr>
          <w:ilvl w:val="3"/>
          <w:numId w:val="7"/>
        </w:numPr>
        <w:spacing w:line="360" w:lineRule="auto"/>
        <w:ind w:left="0" w:firstLine="0"/>
        <w:jc w:val="both"/>
        <w:rPr>
          <w:sz w:val="23"/>
          <w:szCs w:val="23"/>
        </w:rPr>
      </w:pPr>
      <w:r w:rsidRPr="00BE3948">
        <w:rPr>
          <w:sz w:val="23"/>
          <w:szCs w:val="23"/>
        </w:rPr>
        <w:t xml:space="preserve">Remoção do corpo da clínica de </w:t>
      </w:r>
      <w:proofErr w:type="spellStart"/>
      <w:r w:rsidRPr="00BE3948">
        <w:rPr>
          <w:sz w:val="23"/>
          <w:szCs w:val="23"/>
        </w:rPr>
        <w:t>tanatopraxia</w:t>
      </w:r>
      <w:proofErr w:type="spellEnd"/>
      <w:r w:rsidRPr="00BE3948">
        <w:rPr>
          <w:sz w:val="23"/>
          <w:szCs w:val="23"/>
        </w:rPr>
        <w:t xml:space="preserve"> até o local indicado para o velório.</w:t>
      </w:r>
    </w:p>
    <w:p w14:paraId="4DE03CD3" w14:textId="5AC2B0A3" w:rsidR="002B2574" w:rsidRPr="00BE3948" w:rsidRDefault="002B2574" w:rsidP="003C19F8">
      <w:pPr>
        <w:pStyle w:val="PargrafodaLista"/>
        <w:numPr>
          <w:ilvl w:val="3"/>
          <w:numId w:val="7"/>
        </w:numPr>
        <w:spacing w:line="360" w:lineRule="auto"/>
        <w:ind w:left="0" w:firstLine="0"/>
        <w:jc w:val="both"/>
        <w:rPr>
          <w:sz w:val="23"/>
          <w:szCs w:val="23"/>
        </w:rPr>
      </w:pPr>
      <w:r w:rsidRPr="00BE3948">
        <w:rPr>
          <w:sz w:val="23"/>
          <w:szCs w:val="23"/>
        </w:rPr>
        <w:t>Tipo de urna: Em madeira de pinos, nas cores nogueira, bordo, carvalho, mogno, cerejeira ou nogueira-</w:t>
      </w:r>
      <w:proofErr w:type="spellStart"/>
      <w:r w:rsidRPr="00BE3948">
        <w:rPr>
          <w:sz w:val="23"/>
          <w:szCs w:val="23"/>
        </w:rPr>
        <w:t>pecã</w:t>
      </w:r>
      <w:proofErr w:type="spellEnd"/>
      <w:r w:rsidRPr="00BE3948">
        <w:rPr>
          <w:sz w:val="23"/>
          <w:szCs w:val="23"/>
        </w:rPr>
        <w:t xml:space="preserve"> para adultos e branca para tamanho infantil e natimorto e envernizada com uma demão de selador, </w:t>
      </w:r>
      <w:proofErr w:type="spellStart"/>
      <w:r w:rsidRPr="00BE3948">
        <w:rPr>
          <w:sz w:val="23"/>
          <w:szCs w:val="23"/>
        </w:rPr>
        <w:t>cestava</w:t>
      </w:r>
      <w:proofErr w:type="spellEnd"/>
      <w:r w:rsidRPr="00BE3948">
        <w:rPr>
          <w:sz w:val="23"/>
          <w:szCs w:val="23"/>
        </w:rPr>
        <w:t xml:space="preserve"> com 06 (seis) alças fixas, forração no tampão e no casco com quatro chavetas de chapinha em metal como acabamento e acompanhamento de um travesseiro tamanho e tipo padrão.</w:t>
      </w:r>
    </w:p>
    <w:p w14:paraId="2E8A5919" w14:textId="77777777" w:rsidR="002B2574" w:rsidRPr="00BE3948" w:rsidRDefault="002B2574" w:rsidP="003C19F8">
      <w:pPr>
        <w:spacing w:line="360" w:lineRule="auto"/>
        <w:jc w:val="both"/>
        <w:rPr>
          <w:sz w:val="23"/>
          <w:szCs w:val="23"/>
          <w:lang w:eastAsia="x-none"/>
        </w:rPr>
      </w:pPr>
      <w:r w:rsidRPr="00BE3948">
        <w:rPr>
          <w:sz w:val="23"/>
          <w:szCs w:val="23"/>
          <w:lang w:eastAsia="x-none"/>
        </w:rPr>
        <w:t>Tamanhos:</w:t>
      </w:r>
    </w:p>
    <w:p w14:paraId="0C88E3E2" w14:textId="77777777" w:rsidR="002B2574" w:rsidRPr="00BE3948" w:rsidRDefault="002B2574" w:rsidP="003C19F8">
      <w:pPr>
        <w:spacing w:line="360" w:lineRule="auto"/>
        <w:jc w:val="both"/>
        <w:rPr>
          <w:sz w:val="23"/>
          <w:szCs w:val="23"/>
          <w:lang w:eastAsia="x-none"/>
        </w:rPr>
      </w:pPr>
      <w:r w:rsidRPr="00BE3948">
        <w:rPr>
          <w:sz w:val="23"/>
          <w:szCs w:val="23"/>
          <w:lang w:eastAsia="x-none"/>
        </w:rPr>
        <w:t>Adulto 1: 1,50 m a 2 m</w:t>
      </w:r>
    </w:p>
    <w:p w14:paraId="7A9B19BC" w14:textId="77777777" w:rsidR="002B2574" w:rsidRPr="00BE3948" w:rsidRDefault="002B2574" w:rsidP="003C19F8">
      <w:pPr>
        <w:spacing w:line="360" w:lineRule="auto"/>
        <w:jc w:val="both"/>
        <w:rPr>
          <w:sz w:val="23"/>
          <w:szCs w:val="23"/>
          <w:lang w:eastAsia="x-none"/>
        </w:rPr>
      </w:pPr>
      <w:r w:rsidRPr="00BE3948">
        <w:rPr>
          <w:sz w:val="23"/>
          <w:szCs w:val="23"/>
          <w:lang w:eastAsia="x-none"/>
        </w:rPr>
        <w:t>Adultos 2: acima de 2m ou obesos</w:t>
      </w:r>
    </w:p>
    <w:p w14:paraId="2B3729D3" w14:textId="77777777" w:rsidR="002B2574" w:rsidRPr="00BE3948" w:rsidRDefault="002B2574" w:rsidP="003C19F8">
      <w:pPr>
        <w:spacing w:line="360" w:lineRule="auto"/>
        <w:jc w:val="both"/>
        <w:rPr>
          <w:sz w:val="23"/>
          <w:szCs w:val="23"/>
          <w:lang w:eastAsia="x-none"/>
        </w:rPr>
      </w:pPr>
      <w:r w:rsidRPr="00BE3948">
        <w:rPr>
          <w:sz w:val="23"/>
          <w:szCs w:val="23"/>
          <w:lang w:eastAsia="x-none"/>
        </w:rPr>
        <w:t>Infantil: 60 cm a 90cm natimorto</w:t>
      </w:r>
    </w:p>
    <w:p w14:paraId="7E4C461C" w14:textId="77777777" w:rsidR="002B2574" w:rsidRPr="00BE3948" w:rsidRDefault="002B2574" w:rsidP="003C19F8">
      <w:pPr>
        <w:spacing w:line="360" w:lineRule="auto"/>
        <w:jc w:val="both"/>
        <w:rPr>
          <w:sz w:val="23"/>
          <w:szCs w:val="23"/>
          <w:lang w:eastAsia="x-none"/>
        </w:rPr>
      </w:pPr>
      <w:r w:rsidRPr="00BE3948">
        <w:rPr>
          <w:sz w:val="23"/>
          <w:szCs w:val="23"/>
          <w:lang w:eastAsia="x-none"/>
        </w:rPr>
        <w:t>Infantil: 1m40cm a 1m50cm</w:t>
      </w:r>
    </w:p>
    <w:p w14:paraId="4F2AA4CB" w14:textId="77777777" w:rsidR="002B2574" w:rsidRPr="00BE3948" w:rsidRDefault="002B2574" w:rsidP="003C19F8">
      <w:pPr>
        <w:spacing w:line="360" w:lineRule="auto"/>
        <w:jc w:val="both"/>
        <w:rPr>
          <w:sz w:val="23"/>
          <w:szCs w:val="23"/>
          <w:lang w:eastAsia="x-none"/>
        </w:rPr>
      </w:pPr>
      <w:r w:rsidRPr="00BE3948">
        <w:rPr>
          <w:sz w:val="23"/>
          <w:szCs w:val="23"/>
          <w:lang w:eastAsia="x-none"/>
        </w:rPr>
        <w:t>Infantil: 1m a 1m 30 cm</w:t>
      </w:r>
    </w:p>
    <w:p w14:paraId="209D00D1" w14:textId="4B5BB0DB" w:rsidR="003C19F8" w:rsidRPr="00BE3948" w:rsidRDefault="002B2574" w:rsidP="003C19F8">
      <w:pPr>
        <w:pStyle w:val="PargrafodaLista"/>
        <w:numPr>
          <w:ilvl w:val="1"/>
          <w:numId w:val="7"/>
        </w:numPr>
        <w:spacing w:line="360" w:lineRule="auto"/>
        <w:ind w:left="0" w:firstLine="0"/>
        <w:jc w:val="both"/>
        <w:rPr>
          <w:sz w:val="23"/>
          <w:szCs w:val="23"/>
        </w:rPr>
      </w:pPr>
      <w:r w:rsidRPr="00BE3948">
        <w:rPr>
          <w:sz w:val="23"/>
          <w:szCs w:val="23"/>
        </w:rPr>
        <w:t>Para a categoria de serviços funerários a cadáver insepultos por menos de 24 horas e causa de morte que seja por doença de infecto - contagio:</w:t>
      </w:r>
    </w:p>
    <w:p w14:paraId="76C663B0" w14:textId="77777777" w:rsidR="003C19F8" w:rsidRPr="00BE3948" w:rsidRDefault="002B2574" w:rsidP="003C19F8">
      <w:pPr>
        <w:pStyle w:val="PargrafodaLista"/>
        <w:numPr>
          <w:ilvl w:val="2"/>
          <w:numId w:val="7"/>
        </w:numPr>
        <w:spacing w:line="360" w:lineRule="auto"/>
        <w:ind w:left="0" w:firstLine="0"/>
        <w:jc w:val="both"/>
        <w:rPr>
          <w:sz w:val="23"/>
          <w:szCs w:val="23"/>
        </w:rPr>
      </w:pPr>
      <w:r w:rsidRPr="00BE3948">
        <w:rPr>
          <w:sz w:val="23"/>
          <w:szCs w:val="23"/>
        </w:rPr>
        <w:t>A empresa deverá disponibilizar:</w:t>
      </w:r>
    </w:p>
    <w:p w14:paraId="2C176421" w14:textId="77777777" w:rsidR="003C19F8" w:rsidRPr="00BE3948" w:rsidRDefault="002B2574" w:rsidP="003C19F8">
      <w:pPr>
        <w:pStyle w:val="PargrafodaLista"/>
        <w:numPr>
          <w:ilvl w:val="3"/>
          <w:numId w:val="7"/>
        </w:numPr>
        <w:spacing w:line="360" w:lineRule="auto"/>
        <w:ind w:left="0" w:firstLine="0"/>
        <w:jc w:val="both"/>
        <w:rPr>
          <w:sz w:val="23"/>
          <w:szCs w:val="23"/>
        </w:rPr>
      </w:pPr>
      <w:r w:rsidRPr="00BE3948">
        <w:rPr>
          <w:sz w:val="23"/>
          <w:szCs w:val="23"/>
        </w:rPr>
        <w:t>Liberação de copos na instituição da ocorrência do óbito;</w:t>
      </w:r>
    </w:p>
    <w:p w14:paraId="7A6E8B06" w14:textId="77777777" w:rsidR="003C19F8" w:rsidRPr="00BE3948" w:rsidRDefault="002B2574" w:rsidP="003C19F8">
      <w:pPr>
        <w:pStyle w:val="PargrafodaLista"/>
        <w:numPr>
          <w:ilvl w:val="3"/>
          <w:numId w:val="7"/>
        </w:numPr>
        <w:spacing w:line="360" w:lineRule="auto"/>
        <w:ind w:left="0" w:firstLine="0"/>
        <w:jc w:val="both"/>
        <w:rPr>
          <w:sz w:val="23"/>
          <w:szCs w:val="23"/>
        </w:rPr>
      </w:pPr>
      <w:r w:rsidRPr="00BE3948">
        <w:rPr>
          <w:sz w:val="23"/>
          <w:szCs w:val="23"/>
        </w:rPr>
        <w:t>Acompanhamento a cartório para registro de óbito no cartório da cidade de ocorrência;</w:t>
      </w:r>
    </w:p>
    <w:p w14:paraId="3A522BBF" w14:textId="77777777" w:rsidR="003C19F8" w:rsidRPr="00BE3948" w:rsidRDefault="002B2574" w:rsidP="003C19F8">
      <w:pPr>
        <w:pStyle w:val="PargrafodaLista"/>
        <w:numPr>
          <w:ilvl w:val="3"/>
          <w:numId w:val="7"/>
        </w:numPr>
        <w:spacing w:line="360" w:lineRule="auto"/>
        <w:ind w:left="0" w:firstLine="0"/>
        <w:jc w:val="both"/>
        <w:rPr>
          <w:sz w:val="23"/>
          <w:szCs w:val="23"/>
        </w:rPr>
      </w:pPr>
      <w:r w:rsidRPr="00BE3948">
        <w:rPr>
          <w:sz w:val="23"/>
          <w:szCs w:val="23"/>
        </w:rPr>
        <w:t>Documentação de translado policial para remoção do cadáver;</w:t>
      </w:r>
    </w:p>
    <w:p w14:paraId="7DF6E139" w14:textId="77777777" w:rsidR="003C19F8" w:rsidRPr="00BE3948" w:rsidRDefault="002B2574" w:rsidP="00134A1D">
      <w:pPr>
        <w:pStyle w:val="PargrafodaLista"/>
        <w:numPr>
          <w:ilvl w:val="3"/>
          <w:numId w:val="7"/>
        </w:numPr>
        <w:spacing w:line="360" w:lineRule="auto"/>
        <w:ind w:left="0" w:firstLine="0"/>
        <w:jc w:val="both"/>
        <w:rPr>
          <w:sz w:val="23"/>
          <w:szCs w:val="23"/>
        </w:rPr>
      </w:pPr>
      <w:r w:rsidRPr="00BE3948">
        <w:rPr>
          <w:sz w:val="23"/>
          <w:szCs w:val="23"/>
        </w:rPr>
        <w:t>Documentação de translado junto a Secretaria Municipal de Saúde da cidade da ocorrência;</w:t>
      </w:r>
    </w:p>
    <w:p w14:paraId="3C68375B" w14:textId="77777777" w:rsidR="003C19F8" w:rsidRPr="00BE3948" w:rsidRDefault="002B2574" w:rsidP="00134A1D">
      <w:pPr>
        <w:pStyle w:val="PargrafodaLista"/>
        <w:numPr>
          <w:ilvl w:val="3"/>
          <w:numId w:val="7"/>
        </w:numPr>
        <w:spacing w:line="360" w:lineRule="auto"/>
        <w:ind w:left="0" w:firstLine="0"/>
        <w:jc w:val="both"/>
        <w:rPr>
          <w:sz w:val="23"/>
          <w:szCs w:val="23"/>
        </w:rPr>
      </w:pPr>
      <w:r w:rsidRPr="00BE3948">
        <w:rPr>
          <w:sz w:val="23"/>
          <w:szCs w:val="23"/>
        </w:rPr>
        <w:t xml:space="preserve">Remoção do corpo da instituição onde ocorreu o óbito </w:t>
      </w:r>
      <w:proofErr w:type="spellStart"/>
      <w:r w:rsidRPr="00BE3948">
        <w:rPr>
          <w:sz w:val="23"/>
          <w:szCs w:val="23"/>
        </w:rPr>
        <w:t>ate</w:t>
      </w:r>
      <w:proofErr w:type="spellEnd"/>
      <w:r w:rsidRPr="00BE3948">
        <w:rPr>
          <w:sz w:val="23"/>
          <w:szCs w:val="23"/>
        </w:rPr>
        <w:t xml:space="preserve"> a </w:t>
      </w:r>
      <w:proofErr w:type="spellStart"/>
      <w:r w:rsidRPr="00BE3948">
        <w:rPr>
          <w:sz w:val="23"/>
          <w:szCs w:val="23"/>
        </w:rPr>
        <w:t>clinica</w:t>
      </w:r>
      <w:proofErr w:type="spellEnd"/>
      <w:r w:rsidRPr="00BE3948">
        <w:rPr>
          <w:sz w:val="23"/>
          <w:szCs w:val="23"/>
        </w:rPr>
        <w:t xml:space="preserve"> para a </w:t>
      </w:r>
      <w:proofErr w:type="spellStart"/>
      <w:r w:rsidRPr="00BE3948">
        <w:rPr>
          <w:sz w:val="23"/>
          <w:szCs w:val="23"/>
        </w:rPr>
        <w:t>a</w:t>
      </w:r>
      <w:proofErr w:type="spellEnd"/>
      <w:r w:rsidRPr="00BE3948">
        <w:rPr>
          <w:sz w:val="23"/>
          <w:szCs w:val="23"/>
        </w:rPr>
        <w:t xml:space="preserve"> formalização ou embalsamento;</w:t>
      </w:r>
    </w:p>
    <w:p w14:paraId="4412F0B8" w14:textId="0DF99F7D" w:rsidR="002B2574" w:rsidRPr="00BE3948" w:rsidRDefault="002B2574" w:rsidP="00134A1D">
      <w:pPr>
        <w:pStyle w:val="PargrafodaLista"/>
        <w:numPr>
          <w:ilvl w:val="3"/>
          <w:numId w:val="7"/>
        </w:numPr>
        <w:spacing w:line="360" w:lineRule="auto"/>
        <w:ind w:left="0" w:firstLine="0"/>
        <w:jc w:val="both"/>
        <w:rPr>
          <w:sz w:val="23"/>
          <w:szCs w:val="23"/>
        </w:rPr>
      </w:pPr>
      <w:r w:rsidRPr="00BE3948">
        <w:rPr>
          <w:sz w:val="23"/>
          <w:szCs w:val="23"/>
        </w:rPr>
        <w:t>Tipo de urna: Em madeira de pinos, nas cores nogueira, bordo, carvalho, mogno, cerejeira ou nogueira-</w:t>
      </w:r>
      <w:proofErr w:type="spellStart"/>
      <w:r w:rsidRPr="00BE3948">
        <w:rPr>
          <w:sz w:val="23"/>
          <w:szCs w:val="23"/>
        </w:rPr>
        <w:t>pecã</w:t>
      </w:r>
      <w:proofErr w:type="spellEnd"/>
      <w:r w:rsidRPr="00BE3948">
        <w:rPr>
          <w:sz w:val="23"/>
          <w:szCs w:val="23"/>
        </w:rPr>
        <w:t xml:space="preserve"> para adultos e branca para tamanho infantil e natimorto e envernizada com uma demão de selador, </w:t>
      </w:r>
      <w:proofErr w:type="spellStart"/>
      <w:r w:rsidRPr="00BE3948">
        <w:rPr>
          <w:sz w:val="23"/>
          <w:szCs w:val="23"/>
        </w:rPr>
        <w:t>cestava</w:t>
      </w:r>
      <w:proofErr w:type="spellEnd"/>
      <w:r w:rsidRPr="00BE3948">
        <w:rPr>
          <w:sz w:val="23"/>
          <w:szCs w:val="23"/>
        </w:rPr>
        <w:t xml:space="preserve"> com 06 (seis) alças fixas, forração no tampão e no casco com quatro chavetas de chapinha em metal como acabamento e acompanhamento de um travesseiro tamanho e tipo padrão.</w:t>
      </w:r>
    </w:p>
    <w:p w14:paraId="25A98F33" w14:textId="77777777" w:rsidR="002B2574" w:rsidRPr="00BE3948" w:rsidRDefault="002B2574" w:rsidP="00134A1D">
      <w:pPr>
        <w:spacing w:line="360" w:lineRule="auto"/>
        <w:jc w:val="both"/>
        <w:rPr>
          <w:i/>
          <w:sz w:val="23"/>
          <w:szCs w:val="23"/>
          <w:lang w:eastAsia="x-none"/>
        </w:rPr>
      </w:pPr>
      <w:r w:rsidRPr="00BE3948">
        <w:rPr>
          <w:i/>
          <w:sz w:val="23"/>
          <w:szCs w:val="23"/>
          <w:lang w:eastAsia="x-none"/>
        </w:rPr>
        <w:t>(Observação: FORMALIZAÇÃO para cadáveres insepultos quando o período do óbito estiver compreendido por menos de 24 horas a 48 horas e causa de morte que seja por doença infecto – contágio)</w:t>
      </w:r>
    </w:p>
    <w:p w14:paraId="74E74E86" w14:textId="77777777" w:rsidR="002B2574" w:rsidRPr="00BE3948" w:rsidRDefault="002B2574" w:rsidP="00134A1D">
      <w:pPr>
        <w:spacing w:line="360" w:lineRule="auto"/>
        <w:jc w:val="both"/>
        <w:rPr>
          <w:sz w:val="23"/>
          <w:szCs w:val="23"/>
          <w:lang w:eastAsia="x-none"/>
        </w:rPr>
      </w:pPr>
      <w:r w:rsidRPr="00BE3948">
        <w:rPr>
          <w:sz w:val="23"/>
          <w:szCs w:val="23"/>
          <w:lang w:eastAsia="x-none"/>
        </w:rPr>
        <w:t>Tamanhos:</w:t>
      </w:r>
    </w:p>
    <w:p w14:paraId="68BC50F4" w14:textId="77777777" w:rsidR="002B2574" w:rsidRPr="00BE3948" w:rsidRDefault="002B2574" w:rsidP="00134A1D">
      <w:pPr>
        <w:spacing w:line="360" w:lineRule="auto"/>
        <w:jc w:val="both"/>
        <w:rPr>
          <w:sz w:val="23"/>
          <w:szCs w:val="23"/>
          <w:lang w:eastAsia="x-none"/>
        </w:rPr>
      </w:pPr>
      <w:r w:rsidRPr="00BE3948">
        <w:rPr>
          <w:sz w:val="23"/>
          <w:szCs w:val="23"/>
          <w:lang w:eastAsia="x-none"/>
        </w:rPr>
        <w:t>Adulto 1: 1,50 m a 2 m</w:t>
      </w:r>
    </w:p>
    <w:p w14:paraId="1B7A9E99" w14:textId="77777777" w:rsidR="002B2574" w:rsidRPr="00BE3948" w:rsidRDefault="002B2574" w:rsidP="00134A1D">
      <w:pPr>
        <w:spacing w:line="360" w:lineRule="auto"/>
        <w:jc w:val="both"/>
        <w:rPr>
          <w:sz w:val="23"/>
          <w:szCs w:val="23"/>
          <w:lang w:eastAsia="x-none"/>
        </w:rPr>
      </w:pPr>
      <w:r w:rsidRPr="00BE3948">
        <w:rPr>
          <w:sz w:val="23"/>
          <w:szCs w:val="23"/>
          <w:lang w:eastAsia="x-none"/>
        </w:rPr>
        <w:lastRenderedPageBreak/>
        <w:t>Adultos 2: acima de 2m ou obesos</w:t>
      </w:r>
    </w:p>
    <w:p w14:paraId="4A231405" w14:textId="77777777" w:rsidR="002B2574" w:rsidRPr="00BE3948" w:rsidRDefault="002B2574" w:rsidP="00134A1D">
      <w:pPr>
        <w:spacing w:line="360" w:lineRule="auto"/>
        <w:jc w:val="both"/>
        <w:rPr>
          <w:sz w:val="23"/>
          <w:szCs w:val="23"/>
          <w:lang w:eastAsia="x-none"/>
        </w:rPr>
      </w:pPr>
      <w:r w:rsidRPr="00BE3948">
        <w:rPr>
          <w:sz w:val="23"/>
          <w:szCs w:val="23"/>
          <w:lang w:eastAsia="x-none"/>
        </w:rPr>
        <w:t>Infantil: 60 cm a 90 cm natimorto</w:t>
      </w:r>
    </w:p>
    <w:p w14:paraId="3EC3E5C0" w14:textId="77777777" w:rsidR="002B2574" w:rsidRPr="00BE3948" w:rsidRDefault="002B2574" w:rsidP="00134A1D">
      <w:pPr>
        <w:spacing w:line="360" w:lineRule="auto"/>
        <w:jc w:val="both"/>
        <w:rPr>
          <w:sz w:val="23"/>
          <w:szCs w:val="23"/>
          <w:lang w:eastAsia="x-none"/>
        </w:rPr>
      </w:pPr>
      <w:r w:rsidRPr="00BE3948">
        <w:rPr>
          <w:sz w:val="23"/>
          <w:szCs w:val="23"/>
          <w:lang w:eastAsia="x-none"/>
        </w:rPr>
        <w:t>Infantil: 1m40cm a 1m50cm</w:t>
      </w:r>
    </w:p>
    <w:p w14:paraId="7C51B9BC" w14:textId="77777777" w:rsidR="002B2574" w:rsidRPr="00BE3948" w:rsidRDefault="002B2574" w:rsidP="00134A1D">
      <w:pPr>
        <w:spacing w:line="360" w:lineRule="auto"/>
        <w:jc w:val="both"/>
        <w:rPr>
          <w:sz w:val="23"/>
          <w:szCs w:val="23"/>
          <w:lang w:eastAsia="x-none"/>
        </w:rPr>
      </w:pPr>
      <w:r w:rsidRPr="00BE3948">
        <w:rPr>
          <w:sz w:val="23"/>
          <w:szCs w:val="23"/>
          <w:lang w:eastAsia="x-none"/>
        </w:rPr>
        <w:t>Infantil: 1m a 1m 30 cm</w:t>
      </w:r>
    </w:p>
    <w:p w14:paraId="3D294509" w14:textId="77777777" w:rsidR="000B3734" w:rsidRPr="00BE3948" w:rsidRDefault="002B2574" w:rsidP="00134A1D">
      <w:pPr>
        <w:pStyle w:val="PargrafodaLista"/>
        <w:numPr>
          <w:ilvl w:val="1"/>
          <w:numId w:val="7"/>
        </w:numPr>
        <w:spacing w:line="360" w:lineRule="auto"/>
        <w:ind w:left="0" w:firstLine="0"/>
        <w:jc w:val="both"/>
        <w:rPr>
          <w:sz w:val="23"/>
          <w:szCs w:val="23"/>
        </w:rPr>
      </w:pPr>
      <w:r w:rsidRPr="00BE3948">
        <w:rPr>
          <w:sz w:val="23"/>
          <w:szCs w:val="23"/>
        </w:rPr>
        <w:t>Itens importantes relativos ao serviço funerário:</w:t>
      </w:r>
    </w:p>
    <w:p w14:paraId="04780C0A" w14:textId="77777777" w:rsidR="000B3734" w:rsidRPr="00BE3948" w:rsidRDefault="002B2574" w:rsidP="00134A1D">
      <w:pPr>
        <w:pStyle w:val="PargrafodaLista"/>
        <w:numPr>
          <w:ilvl w:val="2"/>
          <w:numId w:val="7"/>
        </w:numPr>
        <w:spacing w:line="360" w:lineRule="auto"/>
        <w:ind w:left="0" w:firstLine="0"/>
        <w:jc w:val="both"/>
        <w:rPr>
          <w:sz w:val="23"/>
          <w:szCs w:val="23"/>
        </w:rPr>
      </w:pPr>
      <w:r w:rsidRPr="00BE3948">
        <w:rPr>
          <w:sz w:val="23"/>
          <w:szCs w:val="23"/>
        </w:rPr>
        <w:t>Do veículo:</w:t>
      </w:r>
    </w:p>
    <w:p w14:paraId="08B559A9" w14:textId="77777777" w:rsidR="000B3734" w:rsidRPr="00BE3948" w:rsidRDefault="002B2574" w:rsidP="00134A1D">
      <w:pPr>
        <w:pStyle w:val="PargrafodaLista"/>
        <w:numPr>
          <w:ilvl w:val="3"/>
          <w:numId w:val="7"/>
        </w:numPr>
        <w:spacing w:line="360" w:lineRule="auto"/>
        <w:ind w:left="0" w:firstLine="0"/>
        <w:jc w:val="both"/>
        <w:rPr>
          <w:sz w:val="23"/>
          <w:szCs w:val="23"/>
        </w:rPr>
      </w:pPr>
      <w:r w:rsidRPr="00BE3948">
        <w:rPr>
          <w:sz w:val="23"/>
          <w:szCs w:val="23"/>
        </w:rPr>
        <w:t>O veículo fúnebre deverá estar de acordo com legislação municipal e normas da ANVISA.</w:t>
      </w:r>
    </w:p>
    <w:p w14:paraId="63039546" w14:textId="77777777" w:rsidR="000B3734" w:rsidRPr="00BE3948" w:rsidRDefault="002B2574" w:rsidP="00134A1D">
      <w:pPr>
        <w:pStyle w:val="PargrafodaLista"/>
        <w:numPr>
          <w:ilvl w:val="3"/>
          <w:numId w:val="7"/>
        </w:numPr>
        <w:spacing w:line="360" w:lineRule="auto"/>
        <w:ind w:left="0" w:firstLine="0"/>
        <w:jc w:val="both"/>
        <w:rPr>
          <w:sz w:val="23"/>
          <w:szCs w:val="23"/>
        </w:rPr>
      </w:pPr>
      <w:r w:rsidRPr="00BE3948">
        <w:rPr>
          <w:sz w:val="23"/>
          <w:szCs w:val="23"/>
        </w:rPr>
        <w:t>O veículo deverá ter registrado em nome da empresa ou de seu proprietário, devidamente adaptado para o serviço funerário.</w:t>
      </w:r>
    </w:p>
    <w:p w14:paraId="15350E96" w14:textId="77777777" w:rsidR="000B3734" w:rsidRPr="00BE3948" w:rsidRDefault="002B2574" w:rsidP="00134A1D">
      <w:pPr>
        <w:pStyle w:val="PargrafodaLista"/>
        <w:numPr>
          <w:ilvl w:val="3"/>
          <w:numId w:val="7"/>
        </w:numPr>
        <w:spacing w:line="360" w:lineRule="auto"/>
        <w:ind w:left="0" w:firstLine="0"/>
        <w:jc w:val="both"/>
        <w:rPr>
          <w:sz w:val="23"/>
          <w:szCs w:val="23"/>
        </w:rPr>
      </w:pPr>
      <w:r w:rsidRPr="00BE3948">
        <w:rPr>
          <w:sz w:val="23"/>
          <w:szCs w:val="23"/>
        </w:rPr>
        <w:t>O veículo deverá ter compartimento de carga apropriado, destinado exclusivamente ao transporte de cadáver e totalmente isolado do comportamento de passageiros. (Conforme § 2º e 4º do Art. 13 Cap. V Anexo 1 da consulta pública nº 89 de 20/12/2005 da ANVISA)</w:t>
      </w:r>
    </w:p>
    <w:p w14:paraId="09D5C609" w14:textId="69DE6E29" w:rsidR="002B2574" w:rsidRPr="00BE3948" w:rsidRDefault="002B2574" w:rsidP="00134A1D">
      <w:pPr>
        <w:pStyle w:val="PargrafodaLista"/>
        <w:numPr>
          <w:ilvl w:val="3"/>
          <w:numId w:val="7"/>
        </w:numPr>
        <w:spacing w:line="360" w:lineRule="auto"/>
        <w:ind w:left="0" w:firstLine="0"/>
        <w:jc w:val="both"/>
        <w:rPr>
          <w:sz w:val="23"/>
          <w:szCs w:val="23"/>
        </w:rPr>
      </w:pPr>
      <w:r w:rsidRPr="00BE3948">
        <w:rPr>
          <w:sz w:val="23"/>
          <w:szCs w:val="23"/>
        </w:rPr>
        <w:t>O veículo deverá estar em perfeito estado de conservação e ter no máximo 10 anos de uso</w:t>
      </w:r>
    </w:p>
    <w:p w14:paraId="1E2B318E" w14:textId="6228C202" w:rsidR="006035ED" w:rsidRPr="00BE3948" w:rsidRDefault="006035ED" w:rsidP="00134A1D">
      <w:pPr>
        <w:numPr>
          <w:ilvl w:val="1"/>
          <w:numId w:val="7"/>
        </w:numPr>
        <w:spacing w:line="360" w:lineRule="auto"/>
        <w:ind w:left="0" w:firstLine="0"/>
        <w:jc w:val="both"/>
        <w:rPr>
          <w:iCs/>
          <w:sz w:val="23"/>
          <w:szCs w:val="23"/>
          <w:lang w:val="x-none" w:eastAsia="x-none"/>
        </w:rPr>
      </w:pPr>
      <w:r w:rsidRPr="00BE3948">
        <w:rPr>
          <w:iCs/>
          <w:sz w:val="23"/>
          <w:szCs w:val="23"/>
          <w:lang w:val="x-none" w:eastAsia="x-none"/>
        </w:rPr>
        <w:t>O prazo de garantia contratual dos serviços é aquele estabelecido na Lei nº 8.078, de 11 de setembro de 1990 (Código de Defesa do Consumidor).</w:t>
      </w:r>
    </w:p>
    <w:p w14:paraId="235B684B" w14:textId="6A9F4B24" w:rsidR="00630D9F" w:rsidRPr="00BE3948" w:rsidRDefault="006035ED" w:rsidP="00134A1D">
      <w:pPr>
        <w:numPr>
          <w:ilvl w:val="1"/>
          <w:numId w:val="7"/>
        </w:numPr>
        <w:spacing w:line="360" w:lineRule="auto"/>
        <w:ind w:left="0" w:firstLine="0"/>
        <w:jc w:val="both"/>
        <w:rPr>
          <w:iCs/>
          <w:sz w:val="23"/>
          <w:szCs w:val="23"/>
          <w:lang w:val="x-none" w:eastAsia="x-none"/>
        </w:rPr>
      </w:pPr>
      <w:r w:rsidRPr="00BE3948">
        <w:rPr>
          <w:iCs/>
          <w:sz w:val="23"/>
          <w:szCs w:val="23"/>
          <w:lang w:eastAsia="x-none"/>
        </w:rPr>
        <w:t xml:space="preserve">Não serão necessários procedimentos de transição e finalização do </w:t>
      </w:r>
      <w:r w:rsidR="00B57719" w:rsidRPr="00BE3948">
        <w:rPr>
          <w:iCs/>
          <w:sz w:val="23"/>
          <w:szCs w:val="23"/>
          <w:lang w:eastAsia="x-none"/>
        </w:rPr>
        <w:t>Termo de Credenciamento</w:t>
      </w:r>
      <w:r w:rsidRPr="00BE3948">
        <w:rPr>
          <w:iCs/>
          <w:sz w:val="23"/>
          <w:szCs w:val="23"/>
          <w:lang w:eastAsia="x-none"/>
        </w:rPr>
        <w:t xml:space="preserve"> devido às características do objeto.</w:t>
      </w:r>
    </w:p>
    <w:p w14:paraId="29B0C162" w14:textId="6FDC6ADB" w:rsidR="00630D9F" w:rsidRPr="00BE3948" w:rsidRDefault="00AC0437" w:rsidP="00134A1D">
      <w:pPr>
        <w:pStyle w:val="PargrafodaLista"/>
        <w:numPr>
          <w:ilvl w:val="0"/>
          <w:numId w:val="7"/>
        </w:numPr>
        <w:spacing w:line="360" w:lineRule="auto"/>
        <w:ind w:left="0" w:firstLine="0"/>
        <w:contextualSpacing w:val="0"/>
        <w:jc w:val="both"/>
        <w:rPr>
          <w:b/>
          <w:iCs/>
          <w:sz w:val="23"/>
          <w:szCs w:val="23"/>
        </w:rPr>
      </w:pPr>
      <w:r w:rsidRPr="00BE3948">
        <w:rPr>
          <w:b/>
          <w:sz w:val="23"/>
          <w:szCs w:val="23"/>
        </w:rPr>
        <w:t xml:space="preserve">DA </w:t>
      </w:r>
      <w:r w:rsidR="001A27B9" w:rsidRPr="00BE3948">
        <w:rPr>
          <w:b/>
          <w:sz w:val="23"/>
          <w:szCs w:val="23"/>
        </w:rPr>
        <w:t xml:space="preserve">GESTÃO DO </w:t>
      </w:r>
      <w:r w:rsidR="00B57719" w:rsidRPr="00BE3948">
        <w:rPr>
          <w:b/>
          <w:sz w:val="23"/>
          <w:szCs w:val="23"/>
        </w:rPr>
        <w:t>TERMO DE CREDENCIAMENTO</w:t>
      </w:r>
      <w:r w:rsidR="001A27B9" w:rsidRPr="00BE3948">
        <w:rPr>
          <w:b/>
          <w:sz w:val="23"/>
          <w:szCs w:val="23"/>
        </w:rPr>
        <w:t xml:space="preserve"> </w:t>
      </w:r>
    </w:p>
    <w:p w14:paraId="3B83C5CF" w14:textId="62A9A96B" w:rsidR="00A93BFA" w:rsidRPr="00BE3948" w:rsidRDefault="001A27B9" w:rsidP="00134A1D">
      <w:pPr>
        <w:pStyle w:val="PargrafodaLista"/>
        <w:numPr>
          <w:ilvl w:val="1"/>
          <w:numId w:val="7"/>
        </w:numPr>
        <w:spacing w:line="360" w:lineRule="auto"/>
        <w:ind w:left="0" w:firstLine="0"/>
        <w:contextualSpacing w:val="0"/>
        <w:jc w:val="both"/>
        <w:rPr>
          <w:rFonts w:eastAsia="Calibri"/>
          <w:sz w:val="23"/>
          <w:szCs w:val="23"/>
        </w:rPr>
      </w:pPr>
      <w:r w:rsidRPr="00BE3948">
        <w:rPr>
          <w:rFonts w:eastAsia="Calibri"/>
          <w:sz w:val="23"/>
          <w:szCs w:val="23"/>
        </w:rPr>
        <w:t xml:space="preserve">O </w:t>
      </w:r>
      <w:r w:rsidR="00B57719" w:rsidRPr="00BE3948">
        <w:rPr>
          <w:rFonts w:eastAsia="Calibri"/>
          <w:sz w:val="23"/>
          <w:szCs w:val="23"/>
        </w:rPr>
        <w:t>Termo de Credenciamento</w:t>
      </w:r>
      <w:r w:rsidRPr="00BE3948">
        <w:rPr>
          <w:rFonts w:eastAsia="Calibri"/>
          <w:sz w:val="23"/>
          <w:szCs w:val="23"/>
        </w:rPr>
        <w:t xml:space="preserve"> deverá ser executado fielmente pelas partes, de acordo com as cláusulas avençadas e as normas da Lei nº 14.133, de 2021, e cada parte responderá pelas consequências de sua inexecução total ou parcial.</w:t>
      </w:r>
      <w:bookmarkStart w:id="5" w:name="art115§1"/>
      <w:bookmarkStart w:id="6" w:name="art115§5"/>
      <w:bookmarkEnd w:id="5"/>
      <w:bookmarkEnd w:id="6"/>
    </w:p>
    <w:p w14:paraId="67152D15" w14:textId="0EBF7C32" w:rsidR="00A93BFA" w:rsidRPr="00BE3948" w:rsidRDefault="001A27B9" w:rsidP="00134A1D">
      <w:pPr>
        <w:pStyle w:val="PargrafodaLista"/>
        <w:numPr>
          <w:ilvl w:val="1"/>
          <w:numId w:val="7"/>
        </w:numPr>
        <w:spacing w:line="360" w:lineRule="auto"/>
        <w:ind w:left="0" w:firstLine="0"/>
        <w:contextualSpacing w:val="0"/>
        <w:jc w:val="both"/>
        <w:rPr>
          <w:rFonts w:eastAsia="Calibri"/>
          <w:sz w:val="23"/>
          <w:szCs w:val="23"/>
        </w:rPr>
      </w:pPr>
      <w:r w:rsidRPr="00BE3948">
        <w:rPr>
          <w:rFonts w:eastAsia="Calibri"/>
          <w:sz w:val="23"/>
          <w:szCs w:val="23"/>
        </w:rPr>
        <w:t xml:space="preserve">Em caso de impedimento, ordem de paralisação ou suspensão do </w:t>
      </w:r>
      <w:r w:rsidR="00B57719" w:rsidRPr="00BE3948">
        <w:rPr>
          <w:rFonts w:eastAsia="Calibri"/>
          <w:sz w:val="23"/>
          <w:szCs w:val="23"/>
        </w:rPr>
        <w:t>Termo de Credenciamento</w:t>
      </w:r>
      <w:r w:rsidRPr="00BE3948">
        <w:rPr>
          <w:rFonts w:eastAsia="Calibri"/>
          <w:sz w:val="23"/>
          <w:szCs w:val="23"/>
        </w:rPr>
        <w:t>, o cronograma de execução será prorrogado automaticamente pelo tempo correspondente, anotadas tais circunstâncias mediante simples apostila.</w:t>
      </w:r>
      <w:bookmarkStart w:id="7" w:name="art116"/>
      <w:bookmarkEnd w:id="7"/>
    </w:p>
    <w:p w14:paraId="67B5E4FB" w14:textId="2F8716BD" w:rsidR="00A93BFA" w:rsidRPr="00BE3948" w:rsidRDefault="00A93BFA" w:rsidP="004D0C71">
      <w:pPr>
        <w:pStyle w:val="PargrafodaLista"/>
        <w:numPr>
          <w:ilvl w:val="1"/>
          <w:numId w:val="7"/>
        </w:numPr>
        <w:spacing w:line="360" w:lineRule="auto"/>
        <w:ind w:left="0" w:firstLine="0"/>
        <w:contextualSpacing w:val="0"/>
        <w:jc w:val="both"/>
        <w:rPr>
          <w:rFonts w:eastAsia="Calibri"/>
          <w:sz w:val="23"/>
          <w:szCs w:val="23"/>
        </w:rPr>
      </w:pPr>
      <w:bookmarkStart w:id="8" w:name="art117§2"/>
      <w:bookmarkEnd w:id="8"/>
      <w:r w:rsidRPr="00BE3948">
        <w:rPr>
          <w:rFonts w:eastAsia="Calibri"/>
          <w:sz w:val="23"/>
          <w:szCs w:val="23"/>
        </w:rPr>
        <w:t xml:space="preserve">As comunicações entre o órgão ou entidade e </w:t>
      </w:r>
      <w:r w:rsidR="00DA6059" w:rsidRPr="00BE3948">
        <w:rPr>
          <w:rFonts w:eastAsia="Calibri"/>
          <w:sz w:val="23"/>
          <w:szCs w:val="23"/>
          <w:lang w:val="pt-BR"/>
        </w:rPr>
        <w:t>o</w:t>
      </w:r>
      <w:r w:rsidRPr="00BE3948">
        <w:rPr>
          <w:rFonts w:eastAsia="Calibri"/>
          <w:sz w:val="23"/>
          <w:szCs w:val="23"/>
        </w:rPr>
        <w:t xml:space="preserve"> </w:t>
      </w:r>
      <w:r w:rsidR="00D02E16" w:rsidRPr="00BE3948">
        <w:rPr>
          <w:rFonts w:eastAsia="Calibri"/>
          <w:sz w:val="23"/>
          <w:szCs w:val="23"/>
        </w:rPr>
        <w:t>Credenciado</w:t>
      </w:r>
      <w:r w:rsidRPr="00BE3948">
        <w:rPr>
          <w:rFonts w:eastAsia="Calibri"/>
          <w:sz w:val="23"/>
          <w:szCs w:val="23"/>
        </w:rPr>
        <w:t xml:space="preserve"> devem ser realizadas por escrito sempre que o ato exigir tal formalidade, admitindo-se o uso de mensagem eletrônica para esse fim.</w:t>
      </w:r>
    </w:p>
    <w:p w14:paraId="481E5570" w14:textId="77777777" w:rsidR="00A93BFA" w:rsidRPr="00BE3948" w:rsidRDefault="00A93BFA" w:rsidP="004D0C71">
      <w:pPr>
        <w:pStyle w:val="PargrafodaLista"/>
        <w:numPr>
          <w:ilvl w:val="1"/>
          <w:numId w:val="7"/>
        </w:numPr>
        <w:spacing w:line="360" w:lineRule="auto"/>
        <w:ind w:left="0" w:firstLine="0"/>
        <w:contextualSpacing w:val="0"/>
        <w:jc w:val="both"/>
        <w:rPr>
          <w:rFonts w:eastAsia="Calibri"/>
          <w:sz w:val="23"/>
          <w:szCs w:val="23"/>
        </w:rPr>
      </w:pPr>
      <w:r w:rsidRPr="00BE3948">
        <w:rPr>
          <w:rFonts w:eastAsia="Calibri"/>
          <w:sz w:val="23"/>
          <w:szCs w:val="23"/>
        </w:rPr>
        <w:t>O órgão ou entidade poderá convocar representante da empresa para adoção de providências que devam ser cumpridas de imediato.</w:t>
      </w:r>
    </w:p>
    <w:p w14:paraId="678B8780" w14:textId="75AFF72A" w:rsidR="0041360E" w:rsidRPr="00BE3948" w:rsidRDefault="00A93BFA" w:rsidP="004D0C71">
      <w:pPr>
        <w:pStyle w:val="PargrafodaLista"/>
        <w:numPr>
          <w:ilvl w:val="1"/>
          <w:numId w:val="7"/>
        </w:numPr>
        <w:spacing w:line="360" w:lineRule="auto"/>
        <w:ind w:left="0" w:firstLine="0"/>
        <w:contextualSpacing w:val="0"/>
        <w:jc w:val="both"/>
        <w:rPr>
          <w:rFonts w:eastAsia="Calibri"/>
          <w:sz w:val="23"/>
          <w:szCs w:val="23"/>
        </w:rPr>
      </w:pPr>
      <w:r w:rsidRPr="00BE3948">
        <w:rPr>
          <w:rFonts w:eastAsia="Calibri"/>
          <w:sz w:val="23"/>
          <w:szCs w:val="23"/>
        </w:rPr>
        <w:t xml:space="preserve">Após a assinatura do </w:t>
      </w:r>
      <w:r w:rsidR="00B57719" w:rsidRPr="00BE3948">
        <w:rPr>
          <w:rFonts w:eastAsia="Calibri"/>
          <w:sz w:val="23"/>
          <w:szCs w:val="23"/>
        </w:rPr>
        <w:t>Termo de Credenciamento</w:t>
      </w:r>
      <w:r w:rsidRPr="00BE3948">
        <w:rPr>
          <w:rFonts w:eastAsia="Calibri"/>
          <w:sz w:val="23"/>
          <w:szCs w:val="23"/>
        </w:rPr>
        <w:t xml:space="preserve"> ou instrumento equivalente, o órgão ou entidade poderá convocar o representante da empresa </w:t>
      </w:r>
      <w:r w:rsidR="00D02E16" w:rsidRPr="00BE3948">
        <w:rPr>
          <w:rFonts w:eastAsia="Calibri"/>
          <w:sz w:val="23"/>
          <w:szCs w:val="23"/>
        </w:rPr>
        <w:t>Credenciado</w:t>
      </w:r>
      <w:r w:rsidRPr="00BE3948">
        <w:rPr>
          <w:rFonts w:eastAsia="Calibri"/>
          <w:sz w:val="23"/>
          <w:szCs w:val="23"/>
        </w:rPr>
        <w:t xml:space="preserve"> para reunião inicial para apresentação do plano de fiscalização, que conterá informações acerca das obrigações contratuais, dos mecanismos de fiscalização, das estratégias para execução do objeto, do plano complementar de execução d</w:t>
      </w:r>
      <w:r w:rsidR="00DA6059" w:rsidRPr="00BE3948">
        <w:rPr>
          <w:rFonts w:eastAsia="Calibri"/>
          <w:sz w:val="23"/>
          <w:szCs w:val="23"/>
          <w:lang w:val="pt-BR"/>
        </w:rPr>
        <w:t>o</w:t>
      </w:r>
      <w:r w:rsidRPr="00BE3948">
        <w:rPr>
          <w:rFonts w:eastAsia="Calibri"/>
          <w:sz w:val="23"/>
          <w:szCs w:val="23"/>
        </w:rPr>
        <w:t xml:space="preserve"> </w:t>
      </w:r>
      <w:r w:rsidR="00D02E16" w:rsidRPr="00BE3948">
        <w:rPr>
          <w:rFonts w:eastAsia="Calibri"/>
          <w:sz w:val="23"/>
          <w:szCs w:val="23"/>
        </w:rPr>
        <w:t>Credenciado</w:t>
      </w:r>
      <w:r w:rsidRPr="00BE3948">
        <w:rPr>
          <w:rFonts w:eastAsia="Calibri"/>
          <w:sz w:val="23"/>
          <w:szCs w:val="23"/>
        </w:rPr>
        <w:t>, quando houver, do método de aferição dos resultados e das sanções aplicáveis, dentre outros.</w:t>
      </w:r>
    </w:p>
    <w:p w14:paraId="0DB325D5" w14:textId="663FC033" w:rsidR="00F35B0B" w:rsidRPr="00BE3948" w:rsidRDefault="00DA6059" w:rsidP="004D0C71">
      <w:pPr>
        <w:pStyle w:val="PargrafodaLista"/>
        <w:numPr>
          <w:ilvl w:val="1"/>
          <w:numId w:val="7"/>
        </w:numPr>
        <w:spacing w:line="360" w:lineRule="auto"/>
        <w:ind w:left="0" w:firstLine="0"/>
        <w:contextualSpacing w:val="0"/>
        <w:jc w:val="both"/>
        <w:rPr>
          <w:rFonts w:eastAsia="Calibri"/>
          <w:sz w:val="23"/>
          <w:szCs w:val="23"/>
        </w:rPr>
      </w:pPr>
      <w:r w:rsidRPr="00BE3948">
        <w:rPr>
          <w:rFonts w:eastAsia="Calibri"/>
          <w:sz w:val="23"/>
          <w:szCs w:val="23"/>
          <w:lang w:val="pt-BR"/>
        </w:rPr>
        <w:t>O</w:t>
      </w:r>
      <w:r w:rsidR="00F35B0B" w:rsidRPr="00BE3948">
        <w:rPr>
          <w:rFonts w:eastAsia="Calibri"/>
          <w:sz w:val="23"/>
          <w:szCs w:val="23"/>
          <w:lang w:val="pt-BR"/>
        </w:rPr>
        <w:t xml:space="preserve"> </w:t>
      </w:r>
      <w:r w:rsidR="00D02E16" w:rsidRPr="00BE3948">
        <w:rPr>
          <w:rFonts w:eastAsia="Calibri"/>
          <w:sz w:val="23"/>
          <w:szCs w:val="23"/>
          <w:lang w:val="pt-BR"/>
        </w:rPr>
        <w:t>Credenciado</w:t>
      </w:r>
      <w:r w:rsidR="00F35B0B" w:rsidRPr="00BE3948">
        <w:rPr>
          <w:rFonts w:eastAsia="Calibri"/>
          <w:sz w:val="23"/>
          <w:szCs w:val="23"/>
          <w:lang w:val="pt-BR"/>
        </w:rPr>
        <w:t xml:space="preserve"> designará formalmente o preposto da empresa, antes do início da prestação dos serviços, indicando no instrumento os poderes e deveres em relação à execução do objeto contratado.</w:t>
      </w:r>
    </w:p>
    <w:p w14:paraId="6BCF77FF" w14:textId="198C3A18" w:rsidR="00F35B0B" w:rsidRPr="00BE3948" w:rsidRDefault="00F35B0B" w:rsidP="004D0C71">
      <w:pPr>
        <w:pStyle w:val="PargrafodaLista"/>
        <w:numPr>
          <w:ilvl w:val="1"/>
          <w:numId w:val="7"/>
        </w:numPr>
        <w:spacing w:line="360" w:lineRule="auto"/>
        <w:ind w:left="0" w:firstLine="0"/>
        <w:contextualSpacing w:val="0"/>
        <w:jc w:val="both"/>
        <w:rPr>
          <w:rFonts w:eastAsia="Calibri"/>
          <w:sz w:val="23"/>
          <w:szCs w:val="23"/>
        </w:rPr>
      </w:pPr>
      <w:r w:rsidRPr="00BE3948">
        <w:rPr>
          <w:rFonts w:eastAsia="Calibri"/>
          <w:sz w:val="23"/>
          <w:szCs w:val="23"/>
          <w:lang w:val="pt-BR"/>
        </w:rPr>
        <w:lastRenderedPageBreak/>
        <w:t xml:space="preserve">A Contratante poderá recusar, desde que justificadamente, a indicação ou a manutenção do preposto da empresa, hipótese em que </w:t>
      </w:r>
      <w:r w:rsidR="00DA6059" w:rsidRPr="00BE3948">
        <w:rPr>
          <w:rFonts w:eastAsia="Calibri"/>
          <w:sz w:val="23"/>
          <w:szCs w:val="23"/>
          <w:lang w:val="pt-BR"/>
        </w:rPr>
        <w:t>o</w:t>
      </w:r>
      <w:r w:rsidRPr="00BE3948">
        <w:rPr>
          <w:rFonts w:eastAsia="Calibri"/>
          <w:sz w:val="23"/>
          <w:szCs w:val="23"/>
          <w:lang w:val="pt-BR"/>
        </w:rPr>
        <w:t xml:space="preserve"> </w:t>
      </w:r>
      <w:r w:rsidR="00D02E16" w:rsidRPr="00BE3948">
        <w:rPr>
          <w:rFonts w:eastAsia="Calibri"/>
          <w:sz w:val="23"/>
          <w:szCs w:val="23"/>
          <w:lang w:val="pt-BR"/>
        </w:rPr>
        <w:t>Credenciado</w:t>
      </w:r>
      <w:r w:rsidRPr="00BE3948">
        <w:rPr>
          <w:rFonts w:eastAsia="Calibri"/>
          <w:sz w:val="23"/>
          <w:szCs w:val="23"/>
          <w:lang w:val="pt-BR"/>
        </w:rPr>
        <w:t xml:space="preserve"> designará outro para o exercício da atividade.</w:t>
      </w:r>
    </w:p>
    <w:p w14:paraId="21A6947D" w14:textId="66AFAC69" w:rsidR="00F35B0B" w:rsidRPr="00BE3948" w:rsidRDefault="00F35B0B" w:rsidP="004D0C71">
      <w:pPr>
        <w:pStyle w:val="PargrafodaLista"/>
        <w:numPr>
          <w:ilvl w:val="1"/>
          <w:numId w:val="7"/>
        </w:numPr>
        <w:spacing w:line="360" w:lineRule="auto"/>
        <w:ind w:left="0" w:firstLine="0"/>
        <w:contextualSpacing w:val="0"/>
        <w:jc w:val="both"/>
        <w:rPr>
          <w:rFonts w:eastAsia="Calibri"/>
          <w:sz w:val="23"/>
          <w:szCs w:val="23"/>
        </w:rPr>
      </w:pPr>
      <w:r w:rsidRPr="00BE3948">
        <w:rPr>
          <w:rFonts w:eastAsia="Calibri"/>
          <w:sz w:val="23"/>
          <w:szCs w:val="23"/>
          <w:lang w:val="pt-BR"/>
        </w:rPr>
        <w:t xml:space="preserve">A execução do </w:t>
      </w:r>
      <w:r w:rsidR="00B57719" w:rsidRPr="00BE3948">
        <w:rPr>
          <w:rFonts w:eastAsia="Calibri"/>
          <w:sz w:val="23"/>
          <w:szCs w:val="23"/>
          <w:lang w:val="pt-BR"/>
        </w:rPr>
        <w:t>Termo de Credenciamento</w:t>
      </w:r>
      <w:r w:rsidRPr="00BE3948">
        <w:rPr>
          <w:rFonts w:eastAsia="Calibri"/>
          <w:sz w:val="23"/>
          <w:szCs w:val="23"/>
          <w:lang w:val="pt-BR"/>
        </w:rPr>
        <w:t xml:space="preserve"> deverá ser acompanhada e fiscalizada pelo(s) fiscal(</w:t>
      </w:r>
      <w:proofErr w:type="spellStart"/>
      <w:r w:rsidRPr="00BE3948">
        <w:rPr>
          <w:rFonts w:eastAsia="Calibri"/>
          <w:sz w:val="23"/>
          <w:szCs w:val="23"/>
          <w:lang w:val="pt-BR"/>
        </w:rPr>
        <w:t>is</w:t>
      </w:r>
      <w:proofErr w:type="spellEnd"/>
      <w:r w:rsidRPr="00BE3948">
        <w:rPr>
          <w:rFonts w:eastAsia="Calibri"/>
          <w:sz w:val="23"/>
          <w:szCs w:val="23"/>
          <w:lang w:val="pt-BR"/>
        </w:rPr>
        <w:t xml:space="preserve">) do </w:t>
      </w:r>
      <w:r w:rsidR="00B57719" w:rsidRPr="00BE3948">
        <w:rPr>
          <w:rFonts w:eastAsia="Calibri"/>
          <w:sz w:val="23"/>
          <w:szCs w:val="23"/>
          <w:lang w:val="pt-BR"/>
        </w:rPr>
        <w:t>Termo de Credenciamento</w:t>
      </w:r>
      <w:r w:rsidRPr="00BE3948">
        <w:rPr>
          <w:rFonts w:eastAsia="Calibri"/>
          <w:sz w:val="23"/>
          <w:szCs w:val="23"/>
          <w:lang w:val="pt-BR"/>
        </w:rPr>
        <w:t>, ou pelos respectivos substitutos.</w:t>
      </w:r>
    </w:p>
    <w:p w14:paraId="0B80863F" w14:textId="5A322010" w:rsidR="00F35B0B" w:rsidRPr="00BE3948" w:rsidRDefault="00F35B0B" w:rsidP="004D0C71">
      <w:pPr>
        <w:pStyle w:val="PargrafodaLista"/>
        <w:numPr>
          <w:ilvl w:val="1"/>
          <w:numId w:val="7"/>
        </w:numPr>
        <w:spacing w:line="360" w:lineRule="auto"/>
        <w:ind w:left="0" w:firstLine="0"/>
        <w:contextualSpacing w:val="0"/>
        <w:jc w:val="both"/>
        <w:rPr>
          <w:rFonts w:eastAsia="Calibri"/>
          <w:sz w:val="23"/>
          <w:szCs w:val="23"/>
        </w:rPr>
      </w:pPr>
      <w:r w:rsidRPr="00BE3948">
        <w:rPr>
          <w:rFonts w:eastAsia="Calibri"/>
          <w:sz w:val="23"/>
          <w:szCs w:val="23"/>
        </w:rPr>
        <w:t xml:space="preserve">O fiscal técnico do </w:t>
      </w:r>
      <w:r w:rsidR="00B57719" w:rsidRPr="00BE3948">
        <w:rPr>
          <w:rFonts w:eastAsia="Calibri"/>
          <w:sz w:val="23"/>
          <w:szCs w:val="23"/>
        </w:rPr>
        <w:t>Termo de Credenciamento</w:t>
      </w:r>
      <w:r w:rsidRPr="00BE3948">
        <w:rPr>
          <w:rFonts w:eastAsia="Calibri"/>
          <w:sz w:val="23"/>
          <w:szCs w:val="23"/>
        </w:rPr>
        <w:t xml:space="preserve"> acompanhará a execução do </w:t>
      </w:r>
      <w:r w:rsidR="00B57719" w:rsidRPr="00BE3948">
        <w:rPr>
          <w:rFonts w:eastAsia="Calibri"/>
          <w:sz w:val="23"/>
          <w:szCs w:val="23"/>
        </w:rPr>
        <w:t>Termo de Credenciamento</w:t>
      </w:r>
      <w:r w:rsidRPr="00BE3948">
        <w:rPr>
          <w:rFonts w:eastAsia="Calibri"/>
          <w:sz w:val="23"/>
          <w:szCs w:val="23"/>
        </w:rPr>
        <w:t xml:space="preserve">, para que sejam cumpridas todas as condições estabelecidas no </w:t>
      </w:r>
      <w:r w:rsidR="00B57719" w:rsidRPr="00BE3948">
        <w:rPr>
          <w:rFonts w:eastAsia="Calibri"/>
          <w:sz w:val="23"/>
          <w:szCs w:val="23"/>
        </w:rPr>
        <w:t>Termo de Credenciamento</w:t>
      </w:r>
      <w:r w:rsidRPr="00BE3948">
        <w:rPr>
          <w:rFonts w:eastAsia="Calibri"/>
          <w:sz w:val="23"/>
          <w:szCs w:val="23"/>
        </w:rPr>
        <w:t xml:space="preserve">, de modo a assegurar os melhores resultados para a Administração. </w:t>
      </w:r>
    </w:p>
    <w:p w14:paraId="5CAAC6F9" w14:textId="3AF1CEF3" w:rsidR="00F35B0B" w:rsidRPr="00BE3948" w:rsidRDefault="00F35B0B" w:rsidP="004D0C71">
      <w:pPr>
        <w:pStyle w:val="PargrafodaLista"/>
        <w:numPr>
          <w:ilvl w:val="1"/>
          <w:numId w:val="7"/>
        </w:numPr>
        <w:spacing w:line="360" w:lineRule="auto"/>
        <w:ind w:left="0" w:firstLine="0"/>
        <w:contextualSpacing w:val="0"/>
        <w:jc w:val="both"/>
        <w:rPr>
          <w:rFonts w:eastAsia="Calibri"/>
          <w:sz w:val="23"/>
          <w:szCs w:val="23"/>
        </w:rPr>
      </w:pPr>
      <w:r w:rsidRPr="00BE3948">
        <w:rPr>
          <w:rFonts w:eastAsia="Calibri"/>
          <w:sz w:val="23"/>
          <w:szCs w:val="23"/>
        </w:rPr>
        <w:t xml:space="preserve">O fiscal técnico do </w:t>
      </w:r>
      <w:r w:rsidR="00B57719" w:rsidRPr="00BE3948">
        <w:rPr>
          <w:rFonts w:eastAsia="Calibri"/>
          <w:sz w:val="23"/>
          <w:szCs w:val="23"/>
        </w:rPr>
        <w:t>Termo de Credenciamento</w:t>
      </w:r>
      <w:r w:rsidRPr="00BE3948">
        <w:rPr>
          <w:rFonts w:eastAsia="Calibri"/>
          <w:sz w:val="23"/>
          <w:szCs w:val="23"/>
        </w:rPr>
        <w:t xml:space="preserve"> anotará no histórico de gerenciamento do </w:t>
      </w:r>
      <w:r w:rsidR="00B57719" w:rsidRPr="00BE3948">
        <w:rPr>
          <w:rFonts w:eastAsia="Calibri"/>
          <w:sz w:val="23"/>
          <w:szCs w:val="23"/>
        </w:rPr>
        <w:t>Termo de Credenciamento</w:t>
      </w:r>
      <w:r w:rsidRPr="00BE3948">
        <w:rPr>
          <w:rFonts w:eastAsia="Calibri"/>
          <w:sz w:val="23"/>
          <w:szCs w:val="23"/>
        </w:rPr>
        <w:t xml:space="preserve"> todas as ocorrências relacionadas à execução do </w:t>
      </w:r>
      <w:r w:rsidR="00B57719" w:rsidRPr="00BE3948">
        <w:rPr>
          <w:rFonts w:eastAsia="Calibri"/>
          <w:sz w:val="23"/>
          <w:szCs w:val="23"/>
        </w:rPr>
        <w:t>Termo de Credenciamento</w:t>
      </w:r>
      <w:r w:rsidRPr="00BE3948">
        <w:rPr>
          <w:rFonts w:eastAsia="Calibri"/>
          <w:sz w:val="23"/>
          <w:szCs w:val="23"/>
        </w:rPr>
        <w:t xml:space="preserve">, com a descrição do que for necessário para a regularização das faltas ou dos defeitos observados. </w:t>
      </w:r>
    </w:p>
    <w:p w14:paraId="1EA01F1E" w14:textId="21124EA2" w:rsidR="00F35B0B" w:rsidRPr="00BE3948" w:rsidRDefault="00F35B0B" w:rsidP="004D0C71">
      <w:pPr>
        <w:pStyle w:val="PargrafodaLista"/>
        <w:numPr>
          <w:ilvl w:val="1"/>
          <w:numId w:val="7"/>
        </w:numPr>
        <w:spacing w:line="360" w:lineRule="auto"/>
        <w:ind w:left="0" w:firstLine="0"/>
        <w:contextualSpacing w:val="0"/>
        <w:jc w:val="both"/>
        <w:rPr>
          <w:rFonts w:eastAsia="Calibri"/>
          <w:sz w:val="23"/>
          <w:szCs w:val="23"/>
        </w:rPr>
      </w:pPr>
      <w:r w:rsidRPr="00BE3948">
        <w:rPr>
          <w:rFonts w:eastAsia="Calibri"/>
          <w:sz w:val="23"/>
          <w:szCs w:val="23"/>
        </w:rPr>
        <w:t xml:space="preserve">Identificada qualquer inexatidão ou irregularidade, o fiscal técnico do </w:t>
      </w:r>
      <w:r w:rsidR="00B57719" w:rsidRPr="00BE3948">
        <w:rPr>
          <w:rFonts w:eastAsia="Calibri"/>
          <w:sz w:val="23"/>
          <w:szCs w:val="23"/>
        </w:rPr>
        <w:t>Termo de Credenciamento</w:t>
      </w:r>
      <w:r w:rsidRPr="00BE3948">
        <w:rPr>
          <w:rFonts w:eastAsia="Calibri"/>
          <w:sz w:val="23"/>
          <w:szCs w:val="23"/>
        </w:rPr>
        <w:t xml:space="preserve"> emitirá notificações para a correção da execução do </w:t>
      </w:r>
      <w:r w:rsidR="00B57719" w:rsidRPr="00BE3948">
        <w:rPr>
          <w:rFonts w:eastAsia="Calibri"/>
          <w:sz w:val="23"/>
          <w:szCs w:val="23"/>
        </w:rPr>
        <w:t>Termo de Credenciamento</w:t>
      </w:r>
      <w:r w:rsidRPr="00BE3948">
        <w:rPr>
          <w:rFonts w:eastAsia="Calibri"/>
          <w:sz w:val="23"/>
          <w:szCs w:val="23"/>
        </w:rPr>
        <w:t xml:space="preserve">, determinando prazo para a correção. </w:t>
      </w:r>
    </w:p>
    <w:p w14:paraId="7FD68182" w14:textId="2148FBD0" w:rsidR="00F35B0B" w:rsidRPr="00BE3948" w:rsidRDefault="00F35B0B" w:rsidP="004D0C71">
      <w:pPr>
        <w:pStyle w:val="PargrafodaLista"/>
        <w:numPr>
          <w:ilvl w:val="1"/>
          <w:numId w:val="7"/>
        </w:numPr>
        <w:spacing w:line="360" w:lineRule="auto"/>
        <w:ind w:left="0" w:firstLine="0"/>
        <w:contextualSpacing w:val="0"/>
        <w:jc w:val="both"/>
        <w:rPr>
          <w:rFonts w:eastAsia="Calibri"/>
          <w:sz w:val="23"/>
          <w:szCs w:val="23"/>
        </w:rPr>
      </w:pPr>
      <w:r w:rsidRPr="00BE3948">
        <w:rPr>
          <w:rFonts w:eastAsia="Calibri"/>
          <w:sz w:val="23"/>
          <w:szCs w:val="23"/>
        </w:rPr>
        <w:t xml:space="preserve">O fiscal técnico do </w:t>
      </w:r>
      <w:r w:rsidR="00B57719" w:rsidRPr="00BE3948">
        <w:rPr>
          <w:rFonts w:eastAsia="Calibri"/>
          <w:sz w:val="23"/>
          <w:szCs w:val="23"/>
        </w:rPr>
        <w:t>Termo de Credenciamento</w:t>
      </w:r>
      <w:r w:rsidRPr="00BE3948">
        <w:rPr>
          <w:rFonts w:eastAsia="Calibri"/>
          <w:sz w:val="23"/>
          <w:szCs w:val="23"/>
        </w:rPr>
        <w:t xml:space="preserve"> informará ao gestor do contato, em tempo hábil, a situação que demandar decisão ou adoção de medidas que ultrapassem sua competência, para que adote as medidas necessárias e saneadoras, se for o caso. </w:t>
      </w:r>
    </w:p>
    <w:p w14:paraId="63336098" w14:textId="41D4C673" w:rsidR="00F35B0B" w:rsidRPr="00BE3948" w:rsidRDefault="00F35B0B" w:rsidP="004D0C71">
      <w:pPr>
        <w:pStyle w:val="PargrafodaLista"/>
        <w:numPr>
          <w:ilvl w:val="1"/>
          <w:numId w:val="7"/>
        </w:numPr>
        <w:spacing w:line="360" w:lineRule="auto"/>
        <w:ind w:left="0" w:firstLine="0"/>
        <w:contextualSpacing w:val="0"/>
        <w:jc w:val="both"/>
        <w:rPr>
          <w:rFonts w:eastAsia="Calibri"/>
          <w:sz w:val="23"/>
          <w:szCs w:val="23"/>
        </w:rPr>
      </w:pPr>
      <w:r w:rsidRPr="00BE3948">
        <w:rPr>
          <w:rFonts w:eastAsia="Calibri"/>
          <w:sz w:val="23"/>
          <w:szCs w:val="23"/>
        </w:rPr>
        <w:t xml:space="preserve">No caso de ocorrências que possam inviabilizar a execução do </w:t>
      </w:r>
      <w:r w:rsidR="00B57719" w:rsidRPr="00BE3948">
        <w:rPr>
          <w:rFonts w:eastAsia="Calibri"/>
          <w:sz w:val="23"/>
          <w:szCs w:val="23"/>
        </w:rPr>
        <w:t>Termo de Credenciamento</w:t>
      </w:r>
      <w:r w:rsidRPr="00BE3948">
        <w:rPr>
          <w:rFonts w:eastAsia="Calibri"/>
          <w:sz w:val="23"/>
          <w:szCs w:val="23"/>
        </w:rPr>
        <w:t xml:space="preserve"> nas datas aprazadas, o fiscal técnico do </w:t>
      </w:r>
      <w:r w:rsidR="00B57719" w:rsidRPr="00BE3948">
        <w:rPr>
          <w:rFonts w:eastAsia="Calibri"/>
          <w:sz w:val="23"/>
          <w:szCs w:val="23"/>
        </w:rPr>
        <w:t>Termo de Credenciamento</w:t>
      </w:r>
      <w:r w:rsidRPr="00BE3948">
        <w:rPr>
          <w:rFonts w:eastAsia="Calibri"/>
          <w:sz w:val="23"/>
          <w:szCs w:val="23"/>
        </w:rPr>
        <w:t xml:space="preserve"> comunicará o fato imediatamente ao gestor do </w:t>
      </w:r>
      <w:r w:rsidR="00B57719" w:rsidRPr="00BE3948">
        <w:rPr>
          <w:rFonts w:eastAsia="Calibri"/>
          <w:sz w:val="23"/>
          <w:szCs w:val="23"/>
        </w:rPr>
        <w:t>Termo de Credenciamento</w:t>
      </w:r>
      <w:r w:rsidRPr="00BE3948">
        <w:rPr>
          <w:rFonts w:eastAsia="Calibri"/>
          <w:sz w:val="23"/>
          <w:szCs w:val="23"/>
        </w:rPr>
        <w:t xml:space="preserve">. </w:t>
      </w:r>
    </w:p>
    <w:p w14:paraId="53FEBAD5" w14:textId="6BFB400D" w:rsidR="00F35B0B" w:rsidRPr="00BE3948" w:rsidRDefault="00F35B0B" w:rsidP="004D0C71">
      <w:pPr>
        <w:pStyle w:val="PargrafodaLista"/>
        <w:numPr>
          <w:ilvl w:val="1"/>
          <w:numId w:val="7"/>
        </w:numPr>
        <w:spacing w:line="360" w:lineRule="auto"/>
        <w:ind w:left="0" w:firstLine="0"/>
        <w:contextualSpacing w:val="0"/>
        <w:jc w:val="both"/>
        <w:rPr>
          <w:rFonts w:eastAsia="Calibri"/>
          <w:sz w:val="23"/>
          <w:szCs w:val="23"/>
        </w:rPr>
      </w:pPr>
      <w:r w:rsidRPr="00BE3948">
        <w:rPr>
          <w:rFonts w:eastAsia="Calibri"/>
          <w:sz w:val="23"/>
          <w:szCs w:val="23"/>
        </w:rPr>
        <w:t xml:space="preserve">O fiscal técnico do </w:t>
      </w:r>
      <w:r w:rsidR="00B57719" w:rsidRPr="00BE3948">
        <w:rPr>
          <w:rFonts w:eastAsia="Calibri"/>
          <w:sz w:val="23"/>
          <w:szCs w:val="23"/>
        </w:rPr>
        <w:t>Termo de Credenciamento</w:t>
      </w:r>
      <w:r w:rsidRPr="00BE3948">
        <w:rPr>
          <w:rFonts w:eastAsia="Calibri"/>
          <w:sz w:val="23"/>
          <w:szCs w:val="23"/>
        </w:rPr>
        <w:t xml:space="preserve"> comunicará ao gestor do </w:t>
      </w:r>
      <w:r w:rsidR="00B57719" w:rsidRPr="00BE3948">
        <w:rPr>
          <w:rFonts w:eastAsia="Calibri"/>
          <w:sz w:val="23"/>
          <w:szCs w:val="23"/>
        </w:rPr>
        <w:t>Termo de Credenciamento</w:t>
      </w:r>
      <w:r w:rsidRPr="00BE3948">
        <w:rPr>
          <w:rFonts w:eastAsia="Calibri"/>
          <w:sz w:val="23"/>
          <w:szCs w:val="23"/>
        </w:rPr>
        <w:t xml:space="preserve">, em tempo hábil, o término do </w:t>
      </w:r>
      <w:r w:rsidR="00B57719" w:rsidRPr="00BE3948">
        <w:rPr>
          <w:rFonts w:eastAsia="Calibri"/>
          <w:sz w:val="23"/>
          <w:szCs w:val="23"/>
        </w:rPr>
        <w:t>Termo de Credenciamento</w:t>
      </w:r>
      <w:r w:rsidRPr="00BE3948">
        <w:rPr>
          <w:rFonts w:eastAsia="Calibri"/>
          <w:sz w:val="23"/>
          <w:szCs w:val="23"/>
        </w:rPr>
        <w:t xml:space="preserve"> sob sua responsabilidade, com vistas à tempestiva renovação ou à prorrogação contratual</w:t>
      </w:r>
      <w:r w:rsidRPr="00BE3948">
        <w:rPr>
          <w:rFonts w:eastAsia="Calibri"/>
          <w:sz w:val="23"/>
          <w:szCs w:val="23"/>
          <w:lang w:val="pt-BR"/>
        </w:rPr>
        <w:t>.</w:t>
      </w:r>
    </w:p>
    <w:p w14:paraId="28134443" w14:textId="3750348B" w:rsidR="00F35B0B" w:rsidRPr="00BE3948" w:rsidRDefault="00F35B0B" w:rsidP="004D0C71">
      <w:pPr>
        <w:pStyle w:val="PargrafodaLista"/>
        <w:numPr>
          <w:ilvl w:val="1"/>
          <w:numId w:val="7"/>
        </w:numPr>
        <w:spacing w:line="360" w:lineRule="auto"/>
        <w:ind w:left="0" w:firstLine="0"/>
        <w:contextualSpacing w:val="0"/>
        <w:jc w:val="both"/>
        <w:rPr>
          <w:rFonts w:eastAsia="Calibri"/>
          <w:sz w:val="23"/>
          <w:szCs w:val="23"/>
        </w:rPr>
      </w:pPr>
      <w:r w:rsidRPr="00BE3948">
        <w:rPr>
          <w:rFonts w:eastAsia="Calibri"/>
          <w:sz w:val="23"/>
          <w:szCs w:val="23"/>
        </w:rPr>
        <w:t xml:space="preserve">O fiscal administrativo do </w:t>
      </w:r>
      <w:r w:rsidR="00B57719" w:rsidRPr="00BE3948">
        <w:rPr>
          <w:rFonts w:eastAsia="Calibri"/>
          <w:sz w:val="23"/>
          <w:szCs w:val="23"/>
        </w:rPr>
        <w:t>Termo de Credenciamento</w:t>
      </w:r>
      <w:r w:rsidRPr="00BE3948">
        <w:rPr>
          <w:rFonts w:eastAsia="Calibri"/>
          <w:sz w:val="23"/>
          <w:szCs w:val="23"/>
        </w:rPr>
        <w:t xml:space="preserve"> verificará a manutenção das condições de habilitação d</w:t>
      </w:r>
      <w:r w:rsidR="00DA6059" w:rsidRPr="00BE3948">
        <w:rPr>
          <w:rFonts w:eastAsia="Calibri"/>
          <w:sz w:val="23"/>
          <w:szCs w:val="23"/>
          <w:lang w:val="pt-BR"/>
        </w:rPr>
        <w:t>o</w:t>
      </w:r>
      <w:r w:rsidRPr="00BE3948">
        <w:rPr>
          <w:rFonts w:eastAsia="Calibri"/>
          <w:sz w:val="23"/>
          <w:szCs w:val="23"/>
        </w:rPr>
        <w:t xml:space="preserve"> </w:t>
      </w:r>
      <w:r w:rsidR="00D02E16" w:rsidRPr="00BE3948">
        <w:rPr>
          <w:rFonts w:eastAsia="Calibri"/>
          <w:sz w:val="23"/>
          <w:szCs w:val="23"/>
        </w:rPr>
        <w:t>Credenciado</w:t>
      </w:r>
      <w:r w:rsidRPr="00BE3948">
        <w:rPr>
          <w:rFonts w:eastAsia="Calibri"/>
          <w:sz w:val="23"/>
          <w:szCs w:val="23"/>
        </w:rPr>
        <w:t>, acompanhará o empenho, o pagamento, as garantias, as glosas e a formalização de apostilamento e termos aditivos, solicitando quaisquer documentos comprobatórios pertinentes, caso necessário</w:t>
      </w:r>
      <w:r w:rsidR="006670B8" w:rsidRPr="00BE3948">
        <w:rPr>
          <w:rFonts w:eastAsia="Calibri"/>
          <w:sz w:val="23"/>
          <w:szCs w:val="23"/>
          <w:lang w:val="pt-BR"/>
        </w:rPr>
        <w:t>.</w:t>
      </w:r>
    </w:p>
    <w:p w14:paraId="201D010D" w14:textId="5CDEA18D" w:rsidR="00F35B0B" w:rsidRPr="00BE3948" w:rsidRDefault="00F35B0B" w:rsidP="004D0C71">
      <w:pPr>
        <w:pStyle w:val="PargrafodaLista"/>
        <w:numPr>
          <w:ilvl w:val="1"/>
          <w:numId w:val="7"/>
        </w:numPr>
        <w:spacing w:line="360" w:lineRule="auto"/>
        <w:ind w:left="0" w:firstLine="0"/>
        <w:contextualSpacing w:val="0"/>
        <w:jc w:val="both"/>
        <w:rPr>
          <w:rFonts w:eastAsia="Calibri"/>
          <w:sz w:val="23"/>
          <w:szCs w:val="23"/>
        </w:rPr>
      </w:pPr>
      <w:r w:rsidRPr="00BE3948">
        <w:rPr>
          <w:rFonts w:eastAsia="Calibri"/>
          <w:sz w:val="23"/>
          <w:szCs w:val="23"/>
        </w:rPr>
        <w:t xml:space="preserve">Caso ocorra descumprimento das obrigações contratuais, o fiscal administrativo do </w:t>
      </w:r>
      <w:r w:rsidR="00B57719" w:rsidRPr="00BE3948">
        <w:rPr>
          <w:rFonts w:eastAsia="Calibri"/>
          <w:sz w:val="23"/>
          <w:szCs w:val="23"/>
        </w:rPr>
        <w:t>Termo de Credenciamento</w:t>
      </w:r>
      <w:r w:rsidRPr="00BE3948">
        <w:rPr>
          <w:rFonts w:eastAsia="Calibri"/>
          <w:sz w:val="23"/>
          <w:szCs w:val="23"/>
        </w:rPr>
        <w:t xml:space="preserve"> atuará tempestivamente na solução do problema, reportando ao gestor do </w:t>
      </w:r>
      <w:r w:rsidR="00B57719" w:rsidRPr="00BE3948">
        <w:rPr>
          <w:rFonts w:eastAsia="Calibri"/>
          <w:sz w:val="23"/>
          <w:szCs w:val="23"/>
        </w:rPr>
        <w:t>Termo de Credenciamento</w:t>
      </w:r>
      <w:r w:rsidRPr="00BE3948">
        <w:rPr>
          <w:rFonts w:eastAsia="Calibri"/>
          <w:sz w:val="23"/>
          <w:szCs w:val="23"/>
        </w:rPr>
        <w:t xml:space="preserve"> para que tome as providências cabíveis, quando ultrapassar a sua competência</w:t>
      </w:r>
      <w:r w:rsidR="006670B8" w:rsidRPr="00BE3948">
        <w:rPr>
          <w:rFonts w:eastAsia="Calibri"/>
          <w:sz w:val="23"/>
          <w:szCs w:val="23"/>
          <w:lang w:val="pt-BR"/>
        </w:rPr>
        <w:t>.</w:t>
      </w:r>
    </w:p>
    <w:p w14:paraId="38EA176B" w14:textId="00D4F08F" w:rsidR="006670B8" w:rsidRPr="00BE3948" w:rsidRDefault="006670B8" w:rsidP="004D0C71">
      <w:pPr>
        <w:pStyle w:val="PargrafodaLista"/>
        <w:numPr>
          <w:ilvl w:val="1"/>
          <w:numId w:val="7"/>
        </w:numPr>
        <w:spacing w:line="360" w:lineRule="auto"/>
        <w:ind w:left="0" w:firstLine="0"/>
        <w:contextualSpacing w:val="0"/>
        <w:jc w:val="both"/>
        <w:rPr>
          <w:rFonts w:eastAsia="Calibri"/>
          <w:sz w:val="23"/>
          <w:szCs w:val="23"/>
        </w:rPr>
      </w:pPr>
      <w:r w:rsidRPr="00BE3948">
        <w:rPr>
          <w:rFonts w:eastAsia="Calibri"/>
          <w:sz w:val="23"/>
          <w:szCs w:val="23"/>
        </w:rPr>
        <w:t xml:space="preserve">O gestor do </w:t>
      </w:r>
      <w:r w:rsidR="00B57719" w:rsidRPr="00BE3948">
        <w:rPr>
          <w:rFonts w:eastAsia="Calibri"/>
          <w:sz w:val="23"/>
          <w:szCs w:val="23"/>
        </w:rPr>
        <w:t>Termo de Credenciamento</w:t>
      </w:r>
      <w:r w:rsidRPr="00BE3948">
        <w:rPr>
          <w:rFonts w:eastAsia="Calibri"/>
          <w:sz w:val="23"/>
          <w:szCs w:val="23"/>
        </w:rPr>
        <w:t xml:space="preserve"> coordenará a atualização do processo de acompanhamento e fiscalização do </w:t>
      </w:r>
      <w:r w:rsidR="00B57719" w:rsidRPr="00BE3948">
        <w:rPr>
          <w:rFonts w:eastAsia="Calibri"/>
          <w:sz w:val="23"/>
          <w:szCs w:val="23"/>
        </w:rPr>
        <w:t>Termo de Credenciamento</w:t>
      </w:r>
      <w:r w:rsidRPr="00BE3948">
        <w:rPr>
          <w:rFonts w:eastAsia="Calibri"/>
          <w:sz w:val="23"/>
          <w:szCs w:val="23"/>
        </w:rPr>
        <w:t xml:space="preserve"> contendo todos os registros formais da execução no histórico de gerenciamento do </w:t>
      </w:r>
      <w:r w:rsidR="00B57719" w:rsidRPr="00BE3948">
        <w:rPr>
          <w:rFonts w:eastAsia="Calibri"/>
          <w:sz w:val="23"/>
          <w:szCs w:val="23"/>
        </w:rPr>
        <w:t>Termo de Credenciamento</w:t>
      </w:r>
      <w:r w:rsidRPr="00BE3948">
        <w:rPr>
          <w:rFonts w:eastAsia="Calibri"/>
          <w:sz w:val="23"/>
          <w:szCs w:val="23"/>
        </w:rPr>
        <w:t xml:space="preserve">, a exemplo da ordem de serviço, do registro de ocorrências, das alterações e das prorrogações contratuais, elaborando relatório com vistas à verificação da necessidade de adequações do </w:t>
      </w:r>
      <w:r w:rsidR="00B57719" w:rsidRPr="00BE3948">
        <w:rPr>
          <w:rFonts w:eastAsia="Calibri"/>
          <w:sz w:val="23"/>
          <w:szCs w:val="23"/>
        </w:rPr>
        <w:t>Termo de Credenciamento</w:t>
      </w:r>
      <w:r w:rsidRPr="00BE3948">
        <w:rPr>
          <w:rFonts w:eastAsia="Calibri"/>
          <w:sz w:val="23"/>
          <w:szCs w:val="23"/>
        </w:rPr>
        <w:t xml:space="preserve"> para fins de atendimento da finalidade da administração</w:t>
      </w:r>
      <w:r w:rsidRPr="00BE3948">
        <w:rPr>
          <w:rFonts w:eastAsia="Calibri"/>
          <w:sz w:val="23"/>
          <w:szCs w:val="23"/>
          <w:lang w:val="pt-BR"/>
        </w:rPr>
        <w:t>.</w:t>
      </w:r>
    </w:p>
    <w:p w14:paraId="0791420F" w14:textId="27C949F1" w:rsidR="006670B8" w:rsidRPr="00BE3948" w:rsidRDefault="006670B8" w:rsidP="004D0C71">
      <w:pPr>
        <w:pStyle w:val="PargrafodaLista"/>
        <w:numPr>
          <w:ilvl w:val="1"/>
          <w:numId w:val="7"/>
        </w:numPr>
        <w:spacing w:line="360" w:lineRule="auto"/>
        <w:ind w:left="0" w:firstLine="0"/>
        <w:contextualSpacing w:val="0"/>
        <w:jc w:val="both"/>
        <w:rPr>
          <w:rFonts w:eastAsia="Calibri"/>
          <w:sz w:val="23"/>
          <w:szCs w:val="23"/>
        </w:rPr>
      </w:pPr>
      <w:r w:rsidRPr="00BE3948">
        <w:rPr>
          <w:rFonts w:eastAsia="Calibri"/>
          <w:sz w:val="23"/>
          <w:szCs w:val="23"/>
        </w:rPr>
        <w:lastRenderedPageBreak/>
        <w:t xml:space="preserve">O gestor do </w:t>
      </w:r>
      <w:r w:rsidR="00B57719" w:rsidRPr="00BE3948">
        <w:rPr>
          <w:rFonts w:eastAsia="Calibri"/>
          <w:sz w:val="23"/>
          <w:szCs w:val="23"/>
        </w:rPr>
        <w:t>Termo de Credenciamento</w:t>
      </w:r>
      <w:r w:rsidRPr="00BE3948">
        <w:rPr>
          <w:rFonts w:eastAsia="Calibri"/>
          <w:sz w:val="23"/>
          <w:szCs w:val="23"/>
        </w:rPr>
        <w:t xml:space="preserve"> acompanhará os registros realizados pelos fiscais do </w:t>
      </w:r>
      <w:r w:rsidR="00B57719" w:rsidRPr="00BE3948">
        <w:rPr>
          <w:rFonts w:eastAsia="Calibri"/>
          <w:sz w:val="23"/>
          <w:szCs w:val="23"/>
        </w:rPr>
        <w:t>Termo de Credenciamento</w:t>
      </w:r>
      <w:r w:rsidRPr="00BE3948">
        <w:rPr>
          <w:rFonts w:eastAsia="Calibri"/>
          <w:sz w:val="23"/>
          <w:szCs w:val="23"/>
        </w:rPr>
        <w:t xml:space="preserve">, de todas as ocorrências relacionadas à execução do </w:t>
      </w:r>
      <w:r w:rsidR="00B57719" w:rsidRPr="00BE3948">
        <w:rPr>
          <w:rFonts w:eastAsia="Calibri"/>
          <w:sz w:val="23"/>
          <w:szCs w:val="23"/>
        </w:rPr>
        <w:t>Termo de Credenciamento</w:t>
      </w:r>
      <w:r w:rsidRPr="00BE3948">
        <w:rPr>
          <w:rFonts w:eastAsia="Calibri"/>
          <w:sz w:val="23"/>
          <w:szCs w:val="23"/>
        </w:rPr>
        <w:t xml:space="preserve"> e as medidas adotadas, informando, se for o caso, à autoridade superior àquelas que ultrapassarem a sua competência.  </w:t>
      </w:r>
    </w:p>
    <w:p w14:paraId="6A9FF949" w14:textId="43337E5C" w:rsidR="006670B8" w:rsidRPr="00BE3948" w:rsidRDefault="006670B8" w:rsidP="004D0C71">
      <w:pPr>
        <w:pStyle w:val="PargrafodaLista"/>
        <w:numPr>
          <w:ilvl w:val="1"/>
          <w:numId w:val="7"/>
        </w:numPr>
        <w:spacing w:line="360" w:lineRule="auto"/>
        <w:ind w:left="0" w:firstLine="0"/>
        <w:contextualSpacing w:val="0"/>
        <w:jc w:val="both"/>
        <w:rPr>
          <w:rFonts w:eastAsia="Calibri"/>
          <w:sz w:val="23"/>
          <w:szCs w:val="23"/>
        </w:rPr>
      </w:pPr>
      <w:r w:rsidRPr="00BE3948">
        <w:rPr>
          <w:rFonts w:eastAsia="Calibri"/>
          <w:sz w:val="23"/>
          <w:szCs w:val="23"/>
        </w:rPr>
        <w:t xml:space="preserve">O gestor do </w:t>
      </w:r>
      <w:r w:rsidR="00B57719" w:rsidRPr="00BE3948">
        <w:rPr>
          <w:rFonts w:eastAsia="Calibri"/>
          <w:sz w:val="23"/>
          <w:szCs w:val="23"/>
        </w:rPr>
        <w:t>Termo de Credenciamento</w:t>
      </w:r>
      <w:r w:rsidRPr="00BE3948">
        <w:rPr>
          <w:rFonts w:eastAsia="Calibri"/>
          <w:sz w:val="23"/>
          <w:szCs w:val="23"/>
        </w:rPr>
        <w:t xml:space="preserve"> acompanhará a manutenção das condições de habilitação d</w:t>
      </w:r>
      <w:r w:rsidR="00DA6059" w:rsidRPr="00BE3948">
        <w:rPr>
          <w:rFonts w:eastAsia="Calibri"/>
          <w:sz w:val="23"/>
          <w:szCs w:val="23"/>
          <w:lang w:val="pt-BR"/>
        </w:rPr>
        <w:t xml:space="preserve">o </w:t>
      </w:r>
      <w:r w:rsidR="00D02E16" w:rsidRPr="00BE3948">
        <w:rPr>
          <w:rFonts w:eastAsia="Calibri"/>
          <w:sz w:val="23"/>
          <w:szCs w:val="23"/>
        </w:rPr>
        <w:t>Credenciado</w:t>
      </w:r>
      <w:r w:rsidRPr="00BE3948">
        <w:rPr>
          <w:rFonts w:eastAsia="Calibri"/>
          <w:sz w:val="23"/>
          <w:szCs w:val="23"/>
        </w:rPr>
        <w:t xml:space="preserve">, para fins de empenho de despesa e pagamento, e anotará os problemas que obstem o fluxo normal da liquidação e do pagamento da despesa no relatório de riscos eventuais. </w:t>
      </w:r>
    </w:p>
    <w:p w14:paraId="162B5C6F" w14:textId="71E81D2A" w:rsidR="006670B8" w:rsidRPr="00BE3948" w:rsidRDefault="006670B8" w:rsidP="004D0C71">
      <w:pPr>
        <w:pStyle w:val="PargrafodaLista"/>
        <w:numPr>
          <w:ilvl w:val="1"/>
          <w:numId w:val="7"/>
        </w:numPr>
        <w:spacing w:line="360" w:lineRule="auto"/>
        <w:ind w:left="0" w:firstLine="0"/>
        <w:contextualSpacing w:val="0"/>
        <w:jc w:val="both"/>
        <w:rPr>
          <w:rFonts w:eastAsia="Calibri"/>
          <w:sz w:val="23"/>
          <w:szCs w:val="23"/>
        </w:rPr>
      </w:pPr>
      <w:r w:rsidRPr="00BE3948">
        <w:rPr>
          <w:rFonts w:eastAsia="Calibri"/>
          <w:sz w:val="23"/>
          <w:szCs w:val="23"/>
        </w:rPr>
        <w:t xml:space="preserve">O gestor do </w:t>
      </w:r>
      <w:r w:rsidR="00B57719" w:rsidRPr="00BE3948">
        <w:rPr>
          <w:rFonts w:eastAsia="Calibri"/>
          <w:sz w:val="23"/>
          <w:szCs w:val="23"/>
        </w:rPr>
        <w:t>Termo de Credenciamento</w:t>
      </w:r>
      <w:r w:rsidRPr="00BE3948">
        <w:rPr>
          <w:rFonts w:eastAsia="Calibri"/>
          <w:sz w:val="23"/>
          <w:szCs w:val="23"/>
        </w:rPr>
        <w:t xml:space="preserve">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885CBEB" w14:textId="39D9F36E" w:rsidR="006670B8" w:rsidRPr="00BE3948" w:rsidRDefault="006670B8" w:rsidP="004D0C71">
      <w:pPr>
        <w:pStyle w:val="PargrafodaLista"/>
        <w:numPr>
          <w:ilvl w:val="1"/>
          <w:numId w:val="7"/>
        </w:numPr>
        <w:spacing w:line="360" w:lineRule="auto"/>
        <w:ind w:left="0" w:firstLine="0"/>
        <w:contextualSpacing w:val="0"/>
        <w:jc w:val="both"/>
        <w:rPr>
          <w:rFonts w:eastAsia="Calibri"/>
          <w:sz w:val="23"/>
          <w:szCs w:val="23"/>
        </w:rPr>
      </w:pPr>
      <w:r w:rsidRPr="00BE3948">
        <w:rPr>
          <w:rFonts w:eastAsia="Calibri"/>
          <w:sz w:val="23"/>
          <w:szCs w:val="23"/>
        </w:rPr>
        <w:t xml:space="preserve">O gestor do </w:t>
      </w:r>
      <w:r w:rsidR="00B57719" w:rsidRPr="00BE3948">
        <w:rPr>
          <w:rFonts w:eastAsia="Calibri"/>
          <w:sz w:val="23"/>
          <w:szCs w:val="23"/>
        </w:rPr>
        <w:t>Termo de Credenciamento</w:t>
      </w:r>
      <w:r w:rsidRPr="00BE3948">
        <w:rPr>
          <w:rFonts w:eastAsia="Calibri"/>
          <w:sz w:val="23"/>
          <w:szCs w:val="23"/>
        </w:rPr>
        <w:t xml:space="preserve">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r w:rsidRPr="00BE3948">
        <w:rPr>
          <w:rFonts w:eastAsia="Calibri"/>
          <w:sz w:val="23"/>
          <w:szCs w:val="23"/>
          <w:lang w:val="pt-BR"/>
        </w:rPr>
        <w:t>.</w:t>
      </w:r>
      <w:r w:rsidRPr="00BE3948">
        <w:rPr>
          <w:rFonts w:eastAsia="Calibri"/>
          <w:sz w:val="23"/>
          <w:szCs w:val="23"/>
        </w:rPr>
        <w:t xml:space="preserve"> </w:t>
      </w:r>
    </w:p>
    <w:p w14:paraId="5FECB5AF" w14:textId="714E7243" w:rsidR="006670B8" w:rsidRPr="00BE3948" w:rsidRDefault="006670B8" w:rsidP="004D0C71">
      <w:pPr>
        <w:pStyle w:val="PargrafodaLista"/>
        <w:numPr>
          <w:ilvl w:val="1"/>
          <w:numId w:val="7"/>
        </w:numPr>
        <w:spacing w:line="360" w:lineRule="auto"/>
        <w:ind w:left="0" w:firstLine="0"/>
        <w:contextualSpacing w:val="0"/>
        <w:jc w:val="both"/>
        <w:rPr>
          <w:rFonts w:eastAsia="Calibri"/>
          <w:sz w:val="23"/>
          <w:szCs w:val="23"/>
        </w:rPr>
      </w:pPr>
      <w:r w:rsidRPr="00BE3948">
        <w:rPr>
          <w:rFonts w:eastAsia="Calibri"/>
          <w:sz w:val="23"/>
          <w:szCs w:val="23"/>
        </w:rPr>
        <w:t xml:space="preserve">O gestor do </w:t>
      </w:r>
      <w:r w:rsidR="00B57719" w:rsidRPr="00BE3948">
        <w:rPr>
          <w:rFonts w:eastAsia="Calibri"/>
          <w:sz w:val="23"/>
          <w:szCs w:val="23"/>
        </w:rPr>
        <w:t>Termo de Credenciamento</w:t>
      </w:r>
      <w:r w:rsidRPr="00BE3948">
        <w:rPr>
          <w:rFonts w:eastAsia="Calibri"/>
          <w:sz w:val="23"/>
          <w:szCs w:val="23"/>
        </w:rPr>
        <w:t xml:space="preserve"> deverá elaborar relatório final com informações sobre a consecução dos objetivos que tenham justificado a contratação e eventuais condutas a serem adotadas para o aprimoramento das atividades da Administração. </w:t>
      </w:r>
    </w:p>
    <w:p w14:paraId="3E2C79E8" w14:textId="70E64827" w:rsidR="00BF4FB5" w:rsidRPr="00BE3948" w:rsidRDefault="006670B8" w:rsidP="004D0C71">
      <w:pPr>
        <w:pStyle w:val="PargrafodaLista"/>
        <w:numPr>
          <w:ilvl w:val="1"/>
          <w:numId w:val="7"/>
        </w:numPr>
        <w:spacing w:line="360" w:lineRule="auto"/>
        <w:ind w:left="0" w:firstLine="0"/>
        <w:contextualSpacing w:val="0"/>
        <w:jc w:val="both"/>
        <w:rPr>
          <w:rFonts w:eastAsia="Calibri"/>
          <w:sz w:val="23"/>
          <w:szCs w:val="23"/>
        </w:rPr>
      </w:pPr>
      <w:r w:rsidRPr="00BE3948">
        <w:rPr>
          <w:rFonts w:eastAsia="Calibri"/>
          <w:sz w:val="23"/>
          <w:szCs w:val="23"/>
        </w:rPr>
        <w:t xml:space="preserve">O gestor do </w:t>
      </w:r>
      <w:r w:rsidR="00B57719" w:rsidRPr="00BE3948">
        <w:rPr>
          <w:rFonts w:eastAsia="Calibri"/>
          <w:sz w:val="23"/>
          <w:szCs w:val="23"/>
        </w:rPr>
        <w:t>Termo de Credenciamento</w:t>
      </w:r>
      <w:r w:rsidRPr="00BE3948">
        <w:rPr>
          <w:rFonts w:eastAsia="Calibri"/>
          <w:sz w:val="23"/>
          <w:szCs w:val="23"/>
        </w:rPr>
        <w:t xml:space="preserve"> deverá enviar a documentação pertinente ao setor de </w:t>
      </w:r>
      <w:r w:rsidR="00B57719" w:rsidRPr="00BE3948">
        <w:rPr>
          <w:rFonts w:eastAsia="Calibri"/>
          <w:sz w:val="23"/>
          <w:szCs w:val="23"/>
        </w:rPr>
        <w:t>Termo de Credenciamento</w:t>
      </w:r>
      <w:r w:rsidRPr="00BE3948">
        <w:rPr>
          <w:rFonts w:eastAsia="Calibri"/>
          <w:sz w:val="23"/>
          <w:szCs w:val="23"/>
        </w:rPr>
        <w:t xml:space="preserve">s para a formalização dos procedimentos de liquidação e pagamento, no valor dimensionado pela fiscalização e gestão nos termos do </w:t>
      </w:r>
      <w:r w:rsidR="00B57719" w:rsidRPr="00BE3948">
        <w:rPr>
          <w:rFonts w:eastAsia="Calibri"/>
          <w:sz w:val="23"/>
          <w:szCs w:val="23"/>
        </w:rPr>
        <w:t>Termo de Credenciamento</w:t>
      </w:r>
      <w:r w:rsidRPr="00BE3948">
        <w:rPr>
          <w:rFonts w:eastAsia="Calibri"/>
          <w:sz w:val="23"/>
          <w:szCs w:val="23"/>
        </w:rPr>
        <w:t>.</w:t>
      </w:r>
    </w:p>
    <w:p w14:paraId="151E67CC" w14:textId="77777777" w:rsidR="008D3535" w:rsidRPr="00BE3948" w:rsidRDefault="001E4E2E" w:rsidP="004D0C71">
      <w:pPr>
        <w:pStyle w:val="PargrafodaLista"/>
        <w:numPr>
          <w:ilvl w:val="0"/>
          <w:numId w:val="7"/>
        </w:numPr>
        <w:spacing w:line="360" w:lineRule="auto"/>
        <w:ind w:left="0" w:firstLine="0"/>
        <w:contextualSpacing w:val="0"/>
        <w:jc w:val="both"/>
        <w:rPr>
          <w:rFonts w:eastAsia="Calibri"/>
          <w:b/>
          <w:sz w:val="23"/>
          <w:szCs w:val="23"/>
        </w:rPr>
      </w:pPr>
      <w:r w:rsidRPr="00BE3948">
        <w:rPr>
          <w:rFonts w:eastAsia="Calibri"/>
          <w:b/>
          <w:sz w:val="23"/>
          <w:szCs w:val="23"/>
        </w:rPr>
        <w:t>PAGAMENTO</w:t>
      </w:r>
    </w:p>
    <w:p w14:paraId="041BAC78" w14:textId="5F23EBCA" w:rsidR="00991CB8" w:rsidRPr="00BE3948" w:rsidRDefault="00991CB8" w:rsidP="004D0C71">
      <w:pPr>
        <w:pStyle w:val="PargrafodaLista"/>
        <w:numPr>
          <w:ilvl w:val="1"/>
          <w:numId w:val="7"/>
        </w:numPr>
        <w:spacing w:line="360" w:lineRule="auto"/>
        <w:ind w:left="0" w:firstLine="0"/>
        <w:contextualSpacing w:val="0"/>
        <w:jc w:val="both"/>
        <w:rPr>
          <w:rFonts w:eastAsia="Calibri"/>
          <w:sz w:val="23"/>
          <w:szCs w:val="23"/>
        </w:rPr>
      </w:pPr>
      <w:r w:rsidRPr="00BE3948">
        <w:rPr>
          <w:rFonts w:eastAsia="Calibri"/>
          <w:sz w:val="23"/>
          <w:szCs w:val="23"/>
        </w:rPr>
        <w:t xml:space="preserve">A avaliação da execução do objeto utilizará </w:t>
      </w:r>
      <w:r w:rsidRPr="00BE3948">
        <w:rPr>
          <w:rFonts w:eastAsia="Calibri"/>
          <w:sz w:val="23"/>
          <w:szCs w:val="23"/>
          <w:lang w:val="pt-BR"/>
        </w:rPr>
        <w:t>o</w:t>
      </w:r>
      <w:r w:rsidRPr="00BE3948">
        <w:rPr>
          <w:rFonts w:eastAsia="Calibri"/>
          <w:sz w:val="23"/>
          <w:szCs w:val="23"/>
        </w:rPr>
        <w:t xml:space="preserve"> disposto neste item.</w:t>
      </w:r>
    </w:p>
    <w:p w14:paraId="34B42839" w14:textId="0C1EFFD9" w:rsidR="00991CB8" w:rsidRPr="00BE3948" w:rsidRDefault="00991CB8" w:rsidP="004D0C71">
      <w:pPr>
        <w:pStyle w:val="PargrafodaLista"/>
        <w:numPr>
          <w:ilvl w:val="2"/>
          <w:numId w:val="7"/>
        </w:numPr>
        <w:spacing w:line="360" w:lineRule="auto"/>
        <w:ind w:left="0" w:firstLine="0"/>
        <w:contextualSpacing w:val="0"/>
        <w:jc w:val="both"/>
        <w:rPr>
          <w:rFonts w:eastAsia="Calibri"/>
          <w:sz w:val="23"/>
          <w:szCs w:val="23"/>
        </w:rPr>
      </w:pPr>
      <w:r w:rsidRPr="00BE3948">
        <w:rPr>
          <w:rFonts w:eastAsia="Calibri"/>
          <w:sz w:val="23"/>
          <w:szCs w:val="23"/>
        </w:rPr>
        <w:t xml:space="preserve">Será indicada a retenção ou glosa no pagamento, proporcional à irregularidade verificada, sem prejuízo das sanções cabíveis, caso se constate que </w:t>
      </w:r>
      <w:r w:rsidR="00DA6059" w:rsidRPr="00BE3948">
        <w:rPr>
          <w:rFonts w:eastAsia="Calibri"/>
          <w:sz w:val="23"/>
          <w:szCs w:val="23"/>
          <w:lang w:val="pt-BR"/>
        </w:rPr>
        <w:t>o</w:t>
      </w:r>
      <w:r w:rsidRPr="00BE3948">
        <w:rPr>
          <w:rFonts w:eastAsia="Calibri"/>
          <w:sz w:val="23"/>
          <w:szCs w:val="23"/>
        </w:rPr>
        <w:t xml:space="preserve"> </w:t>
      </w:r>
      <w:r w:rsidR="00D02E16" w:rsidRPr="00BE3948">
        <w:rPr>
          <w:rFonts w:eastAsia="Calibri"/>
          <w:sz w:val="23"/>
          <w:szCs w:val="23"/>
        </w:rPr>
        <w:t>Credenciado</w:t>
      </w:r>
      <w:r w:rsidRPr="00BE3948">
        <w:rPr>
          <w:rFonts w:eastAsia="Calibri"/>
          <w:sz w:val="23"/>
          <w:szCs w:val="23"/>
        </w:rPr>
        <w:t>:</w:t>
      </w:r>
    </w:p>
    <w:p w14:paraId="7E77E81F" w14:textId="77777777" w:rsidR="00991CB8" w:rsidRPr="00BE3948" w:rsidRDefault="00991CB8" w:rsidP="004D0C71">
      <w:pPr>
        <w:pStyle w:val="PargrafodaLista"/>
        <w:numPr>
          <w:ilvl w:val="3"/>
          <w:numId w:val="7"/>
        </w:numPr>
        <w:spacing w:line="360" w:lineRule="auto"/>
        <w:ind w:left="0" w:firstLine="0"/>
        <w:contextualSpacing w:val="0"/>
        <w:jc w:val="both"/>
        <w:rPr>
          <w:rFonts w:eastAsia="Calibri"/>
          <w:sz w:val="23"/>
          <w:szCs w:val="23"/>
        </w:rPr>
      </w:pPr>
      <w:r w:rsidRPr="00BE3948">
        <w:rPr>
          <w:rFonts w:eastAsia="Calibri"/>
          <w:sz w:val="23"/>
          <w:szCs w:val="23"/>
        </w:rPr>
        <w:t>não produzir os resultados acordados,</w:t>
      </w:r>
    </w:p>
    <w:p w14:paraId="5910F029" w14:textId="78F1B014" w:rsidR="00991CB8" w:rsidRPr="00BE3948" w:rsidRDefault="00991CB8" w:rsidP="004D0C71">
      <w:pPr>
        <w:pStyle w:val="PargrafodaLista"/>
        <w:numPr>
          <w:ilvl w:val="3"/>
          <w:numId w:val="7"/>
        </w:numPr>
        <w:spacing w:line="360" w:lineRule="auto"/>
        <w:ind w:left="0" w:firstLine="0"/>
        <w:contextualSpacing w:val="0"/>
        <w:jc w:val="both"/>
        <w:rPr>
          <w:rFonts w:eastAsia="Calibri"/>
          <w:sz w:val="23"/>
          <w:szCs w:val="23"/>
        </w:rPr>
      </w:pPr>
      <w:r w:rsidRPr="00BE3948">
        <w:rPr>
          <w:rFonts w:eastAsia="Calibri"/>
          <w:sz w:val="23"/>
          <w:szCs w:val="23"/>
        </w:rPr>
        <w:t xml:space="preserve">deixar de executar, ou não executar com a qualidade mínima exigida as atividades </w:t>
      </w:r>
      <w:r w:rsidR="00D02E16" w:rsidRPr="00BE3948">
        <w:rPr>
          <w:rFonts w:eastAsia="Calibri"/>
          <w:sz w:val="23"/>
          <w:szCs w:val="23"/>
        </w:rPr>
        <w:t>Credenciado</w:t>
      </w:r>
      <w:r w:rsidRPr="00BE3948">
        <w:rPr>
          <w:rFonts w:eastAsia="Calibri"/>
          <w:sz w:val="23"/>
          <w:szCs w:val="23"/>
        </w:rPr>
        <w:t>s; ou</w:t>
      </w:r>
      <w:r w:rsidRPr="00BE3948">
        <w:rPr>
          <w:rFonts w:eastAsia="Calibri"/>
          <w:sz w:val="23"/>
          <w:szCs w:val="23"/>
          <w:lang w:val="pt-BR"/>
        </w:rPr>
        <w:t xml:space="preserve"> </w:t>
      </w:r>
    </w:p>
    <w:p w14:paraId="79DA3B51" w14:textId="77777777" w:rsidR="00991CB8" w:rsidRPr="00BE3948" w:rsidRDefault="00991CB8" w:rsidP="004D0C71">
      <w:pPr>
        <w:pStyle w:val="PargrafodaLista"/>
        <w:numPr>
          <w:ilvl w:val="3"/>
          <w:numId w:val="7"/>
        </w:numPr>
        <w:spacing w:line="360" w:lineRule="auto"/>
        <w:ind w:left="0" w:firstLine="0"/>
        <w:contextualSpacing w:val="0"/>
        <w:jc w:val="both"/>
        <w:rPr>
          <w:rFonts w:eastAsia="Calibri"/>
          <w:sz w:val="23"/>
          <w:szCs w:val="23"/>
        </w:rPr>
      </w:pPr>
      <w:r w:rsidRPr="00BE3948">
        <w:rPr>
          <w:rFonts w:eastAsia="Calibri"/>
          <w:sz w:val="23"/>
          <w:szCs w:val="23"/>
        </w:rPr>
        <w:t>deixar de utilizar materiais e recursos humanos exigidos para a execução do serviço, ou utilizá-los com qualidade ou quantidade inferior à demandada.</w:t>
      </w:r>
    </w:p>
    <w:p w14:paraId="44229E3E" w14:textId="77777777" w:rsidR="00991CB8" w:rsidRPr="00BE3948" w:rsidRDefault="00991CB8" w:rsidP="004D0C71">
      <w:pPr>
        <w:pStyle w:val="PargrafodaLista"/>
        <w:numPr>
          <w:ilvl w:val="1"/>
          <w:numId w:val="7"/>
        </w:numPr>
        <w:spacing w:line="360" w:lineRule="auto"/>
        <w:ind w:left="0" w:firstLine="0"/>
        <w:contextualSpacing w:val="0"/>
        <w:jc w:val="both"/>
        <w:rPr>
          <w:rFonts w:eastAsia="Calibri"/>
          <w:sz w:val="23"/>
          <w:szCs w:val="23"/>
        </w:rPr>
      </w:pPr>
      <w:r w:rsidRPr="00BE3948">
        <w:rPr>
          <w:rFonts w:eastAsia="Calibri"/>
          <w:sz w:val="23"/>
          <w:szCs w:val="23"/>
        </w:rPr>
        <w:t>A aferição da execução contratual para fins de pagamento considerará os seguintes critérios:</w:t>
      </w:r>
    </w:p>
    <w:p w14:paraId="7F1D8843" w14:textId="704DB2BA" w:rsidR="00991CB8" w:rsidRPr="00BE3948" w:rsidRDefault="00991CB8" w:rsidP="004D0C71">
      <w:pPr>
        <w:pStyle w:val="PargrafodaLista"/>
        <w:numPr>
          <w:ilvl w:val="2"/>
          <w:numId w:val="7"/>
        </w:numPr>
        <w:spacing w:line="360" w:lineRule="auto"/>
        <w:ind w:left="0" w:firstLine="0"/>
        <w:contextualSpacing w:val="0"/>
        <w:jc w:val="both"/>
        <w:rPr>
          <w:rFonts w:eastAsia="Calibri"/>
          <w:sz w:val="23"/>
          <w:szCs w:val="23"/>
        </w:rPr>
      </w:pPr>
      <w:r w:rsidRPr="00BE3948">
        <w:rPr>
          <w:rFonts w:eastAsia="Calibri"/>
          <w:sz w:val="23"/>
          <w:szCs w:val="23"/>
          <w:lang w:val="pt-BR"/>
        </w:rPr>
        <w:t xml:space="preserve">A credenciada deverá apresentar, </w:t>
      </w:r>
      <w:r w:rsidR="00F10F65" w:rsidRPr="00BE3948">
        <w:rPr>
          <w:rFonts w:eastAsia="Calibri"/>
          <w:sz w:val="23"/>
          <w:szCs w:val="23"/>
          <w:lang w:val="pt-BR"/>
        </w:rPr>
        <w:t>periodicamente</w:t>
      </w:r>
      <w:r w:rsidRPr="00BE3948">
        <w:rPr>
          <w:rFonts w:eastAsia="Calibri"/>
          <w:sz w:val="23"/>
          <w:szCs w:val="23"/>
          <w:lang w:val="pt-BR"/>
        </w:rPr>
        <w:t>, os seguintes relatórios:</w:t>
      </w:r>
    </w:p>
    <w:p w14:paraId="142C1314" w14:textId="61963E3F" w:rsidR="00991CB8" w:rsidRPr="00BE3948" w:rsidRDefault="00991CB8" w:rsidP="004D0C71">
      <w:pPr>
        <w:pStyle w:val="PargrafodaLista"/>
        <w:numPr>
          <w:ilvl w:val="3"/>
          <w:numId w:val="7"/>
        </w:numPr>
        <w:spacing w:line="360" w:lineRule="auto"/>
        <w:ind w:left="0" w:firstLine="0"/>
        <w:contextualSpacing w:val="0"/>
        <w:jc w:val="both"/>
        <w:rPr>
          <w:rFonts w:eastAsia="Calibri"/>
          <w:sz w:val="23"/>
          <w:szCs w:val="23"/>
          <w:lang w:val="pt-BR"/>
        </w:rPr>
      </w:pPr>
      <w:r w:rsidRPr="00BE3948">
        <w:rPr>
          <w:rFonts w:eastAsia="Calibri"/>
          <w:sz w:val="23"/>
          <w:szCs w:val="23"/>
          <w:lang w:val="pt-BR"/>
        </w:rPr>
        <w:t xml:space="preserve">Relatório com as guias de requisição, devidamente autorizadas, com nome </w:t>
      </w:r>
      <w:r w:rsidR="00B57719" w:rsidRPr="00BE3948">
        <w:rPr>
          <w:rFonts w:eastAsia="Calibri"/>
          <w:sz w:val="23"/>
          <w:szCs w:val="23"/>
          <w:lang w:val="pt-BR"/>
        </w:rPr>
        <w:t>da Secretaria</w:t>
      </w:r>
      <w:r w:rsidRPr="00BE3948">
        <w:rPr>
          <w:rFonts w:eastAsia="Calibri"/>
          <w:sz w:val="23"/>
          <w:szCs w:val="23"/>
          <w:lang w:val="pt-BR"/>
        </w:rPr>
        <w:t xml:space="preserve"> e deixar a disposição para conferência. </w:t>
      </w:r>
    </w:p>
    <w:p w14:paraId="713232E6" w14:textId="77777777" w:rsidR="00991CB8" w:rsidRPr="00BE3948" w:rsidRDefault="00991CB8" w:rsidP="004D0C71">
      <w:pPr>
        <w:pStyle w:val="PargrafodaLista"/>
        <w:numPr>
          <w:ilvl w:val="1"/>
          <w:numId w:val="7"/>
        </w:numPr>
        <w:spacing w:line="360" w:lineRule="auto"/>
        <w:ind w:left="0" w:firstLine="0"/>
        <w:contextualSpacing w:val="0"/>
        <w:jc w:val="both"/>
        <w:rPr>
          <w:rFonts w:eastAsia="Calibri"/>
          <w:sz w:val="23"/>
          <w:szCs w:val="23"/>
          <w:lang w:val="pt-BR"/>
        </w:rPr>
      </w:pPr>
      <w:r w:rsidRPr="00BE3948">
        <w:rPr>
          <w:rFonts w:eastAsia="Calibri"/>
          <w:sz w:val="23"/>
          <w:szCs w:val="23"/>
          <w:lang w:val="pt-BR"/>
        </w:rPr>
        <w:lastRenderedPageBreak/>
        <w:t xml:space="preserve">Os serviços serão recebidos </w:t>
      </w:r>
      <w:r w:rsidRPr="00BE3948">
        <w:rPr>
          <w:rFonts w:eastAsia="Calibri"/>
          <w:sz w:val="23"/>
          <w:szCs w:val="23"/>
        </w:rPr>
        <w:t>provisoriamente</w:t>
      </w:r>
      <w:r w:rsidRPr="00BE3948">
        <w:rPr>
          <w:rFonts w:eastAsia="Calibri"/>
          <w:sz w:val="23"/>
          <w:szCs w:val="23"/>
          <w:lang w:val="pt-BR"/>
        </w:rPr>
        <w:t>, no prazo de 15 (quinze) dias, pelos fiscais técnico e administrativo, mediante termos detalhados, quando verificado o cumprimento das exigências de caráter técnico e administrativo.</w:t>
      </w:r>
    </w:p>
    <w:p w14:paraId="2DD79A1E" w14:textId="77777777" w:rsidR="00991CB8" w:rsidRPr="00BE3948" w:rsidRDefault="00991CB8" w:rsidP="004D0C71">
      <w:pPr>
        <w:pStyle w:val="PargrafodaLista"/>
        <w:numPr>
          <w:ilvl w:val="2"/>
          <w:numId w:val="7"/>
        </w:numPr>
        <w:spacing w:line="360" w:lineRule="auto"/>
        <w:ind w:left="0" w:firstLine="0"/>
        <w:contextualSpacing w:val="0"/>
        <w:jc w:val="both"/>
        <w:rPr>
          <w:rFonts w:eastAsia="Calibri"/>
          <w:sz w:val="23"/>
          <w:szCs w:val="23"/>
          <w:lang w:val="pt-BR"/>
        </w:rPr>
      </w:pPr>
      <w:r w:rsidRPr="00BE3948">
        <w:rPr>
          <w:rFonts w:eastAsia="Calibri"/>
          <w:sz w:val="23"/>
          <w:szCs w:val="23"/>
          <w:lang w:val="pt-BR"/>
        </w:rPr>
        <w:t>O prazo da disposição acima será contado do recebimento de comunicação de cobrança oriunda do contratado com a comprovação da prestação dos serviços a que se referem a parcela a ser paga.</w:t>
      </w:r>
    </w:p>
    <w:p w14:paraId="43402E6A" w14:textId="053E7E19" w:rsidR="00991CB8" w:rsidRPr="00BE3948" w:rsidRDefault="00991CB8" w:rsidP="004D0C71">
      <w:pPr>
        <w:pStyle w:val="PargrafodaLista"/>
        <w:numPr>
          <w:ilvl w:val="2"/>
          <w:numId w:val="7"/>
        </w:numPr>
        <w:spacing w:line="360" w:lineRule="auto"/>
        <w:ind w:left="0" w:firstLine="0"/>
        <w:contextualSpacing w:val="0"/>
        <w:jc w:val="both"/>
        <w:rPr>
          <w:rFonts w:eastAsia="Calibri"/>
          <w:sz w:val="23"/>
          <w:szCs w:val="23"/>
          <w:lang w:val="pt-BR"/>
        </w:rPr>
      </w:pPr>
      <w:r w:rsidRPr="00BE3948">
        <w:rPr>
          <w:rFonts w:eastAsia="Calibri"/>
          <w:sz w:val="23"/>
          <w:szCs w:val="23"/>
        </w:rPr>
        <w:t xml:space="preserve">O fiscal técnico do </w:t>
      </w:r>
      <w:r w:rsidR="00B57719" w:rsidRPr="00BE3948">
        <w:rPr>
          <w:rFonts w:eastAsia="Calibri"/>
          <w:sz w:val="23"/>
          <w:szCs w:val="23"/>
        </w:rPr>
        <w:t>Termo de Credenciamento</w:t>
      </w:r>
      <w:r w:rsidRPr="00BE3948">
        <w:rPr>
          <w:rFonts w:eastAsia="Calibri"/>
          <w:sz w:val="23"/>
          <w:szCs w:val="23"/>
        </w:rPr>
        <w:t xml:space="preserve"> realizará o recebimento provisório do objeto do </w:t>
      </w:r>
      <w:r w:rsidR="00B57719" w:rsidRPr="00BE3948">
        <w:rPr>
          <w:rFonts w:eastAsia="Calibri"/>
          <w:sz w:val="23"/>
          <w:szCs w:val="23"/>
        </w:rPr>
        <w:t>Termo de Credenciamento</w:t>
      </w:r>
      <w:r w:rsidRPr="00BE3948">
        <w:rPr>
          <w:rFonts w:eastAsia="Calibri"/>
          <w:sz w:val="23"/>
          <w:szCs w:val="23"/>
        </w:rPr>
        <w:t xml:space="preserve"> mediante termo detalhado que comprove o cumprimento das exigências de caráter técnico.</w:t>
      </w:r>
    </w:p>
    <w:p w14:paraId="10417738" w14:textId="045E7EF8" w:rsidR="00991CB8" w:rsidRPr="00BE3948" w:rsidRDefault="00991CB8" w:rsidP="004D0C71">
      <w:pPr>
        <w:pStyle w:val="PargrafodaLista"/>
        <w:numPr>
          <w:ilvl w:val="2"/>
          <w:numId w:val="7"/>
        </w:numPr>
        <w:spacing w:line="360" w:lineRule="auto"/>
        <w:ind w:left="0" w:firstLine="0"/>
        <w:contextualSpacing w:val="0"/>
        <w:jc w:val="both"/>
        <w:rPr>
          <w:rFonts w:eastAsia="Calibri"/>
          <w:sz w:val="23"/>
          <w:szCs w:val="23"/>
          <w:lang w:val="pt-BR"/>
        </w:rPr>
      </w:pPr>
      <w:r w:rsidRPr="00BE3948">
        <w:rPr>
          <w:rFonts w:eastAsia="Calibri"/>
          <w:sz w:val="23"/>
          <w:szCs w:val="23"/>
        </w:rPr>
        <w:t xml:space="preserve">O fiscal administrativo do </w:t>
      </w:r>
      <w:r w:rsidR="00B57719" w:rsidRPr="00BE3948">
        <w:rPr>
          <w:rFonts w:eastAsia="Calibri"/>
          <w:sz w:val="23"/>
          <w:szCs w:val="23"/>
        </w:rPr>
        <w:t>Termo de Credenciamento</w:t>
      </w:r>
      <w:r w:rsidRPr="00BE3948">
        <w:rPr>
          <w:rFonts w:eastAsia="Calibri"/>
          <w:sz w:val="23"/>
          <w:szCs w:val="23"/>
        </w:rPr>
        <w:t xml:space="preserve"> realizará o recebimento provisório do objeto do </w:t>
      </w:r>
      <w:r w:rsidR="00B57719" w:rsidRPr="00BE3948">
        <w:rPr>
          <w:rFonts w:eastAsia="Calibri"/>
          <w:sz w:val="23"/>
          <w:szCs w:val="23"/>
        </w:rPr>
        <w:t>Termo de Credenciamento</w:t>
      </w:r>
      <w:r w:rsidRPr="00BE3948">
        <w:rPr>
          <w:rFonts w:eastAsia="Calibri"/>
          <w:sz w:val="23"/>
          <w:szCs w:val="23"/>
        </w:rPr>
        <w:t xml:space="preserve"> mediante termo detalhado que comprove o cumprimento das exigências de caráter administrativo.</w:t>
      </w:r>
    </w:p>
    <w:p w14:paraId="3A876999" w14:textId="1578E08D" w:rsidR="00991CB8" w:rsidRPr="00BE3948" w:rsidRDefault="00991CB8" w:rsidP="004D0C71">
      <w:pPr>
        <w:pStyle w:val="PargrafodaLista"/>
        <w:numPr>
          <w:ilvl w:val="2"/>
          <w:numId w:val="7"/>
        </w:numPr>
        <w:spacing w:line="360" w:lineRule="auto"/>
        <w:ind w:left="0" w:firstLine="0"/>
        <w:contextualSpacing w:val="0"/>
        <w:jc w:val="both"/>
        <w:rPr>
          <w:rFonts w:eastAsia="Calibri"/>
          <w:sz w:val="23"/>
          <w:szCs w:val="23"/>
          <w:lang w:val="pt-BR"/>
        </w:rPr>
      </w:pPr>
      <w:r w:rsidRPr="00BE3948">
        <w:rPr>
          <w:rFonts w:eastAsia="Calibri"/>
          <w:sz w:val="23"/>
          <w:szCs w:val="23"/>
          <w:lang w:val="pt-BR"/>
        </w:rPr>
        <w:t xml:space="preserve">O fiscal setorial do </w:t>
      </w:r>
      <w:r w:rsidR="00B57719" w:rsidRPr="00BE3948">
        <w:rPr>
          <w:rFonts w:eastAsia="Calibri"/>
          <w:sz w:val="23"/>
          <w:szCs w:val="23"/>
          <w:lang w:val="pt-BR"/>
        </w:rPr>
        <w:t>Termo de Credenciamento</w:t>
      </w:r>
      <w:r w:rsidRPr="00BE3948">
        <w:rPr>
          <w:rFonts w:eastAsia="Calibri"/>
          <w:sz w:val="23"/>
          <w:szCs w:val="23"/>
          <w:lang w:val="pt-BR"/>
        </w:rPr>
        <w:t>, quando houver, realizará o recebimento provisório sob o ponto de vista técnico e administrativo.</w:t>
      </w:r>
    </w:p>
    <w:p w14:paraId="77EAECA5" w14:textId="40E54BC3" w:rsidR="00991CB8" w:rsidRPr="00BE3948" w:rsidRDefault="00991CB8" w:rsidP="004D0C71">
      <w:pPr>
        <w:pStyle w:val="PargrafodaLista"/>
        <w:numPr>
          <w:ilvl w:val="2"/>
          <w:numId w:val="7"/>
        </w:numPr>
        <w:spacing w:line="360" w:lineRule="auto"/>
        <w:ind w:left="0" w:firstLine="0"/>
        <w:contextualSpacing w:val="0"/>
        <w:jc w:val="both"/>
        <w:rPr>
          <w:rFonts w:eastAsia="Calibri"/>
          <w:sz w:val="23"/>
          <w:szCs w:val="23"/>
          <w:lang w:val="pt-BR"/>
        </w:rPr>
      </w:pPr>
      <w:r w:rsidRPr="00BE3948">
        <w:rPr>
          <w:rFonts w:eastAsia="Calibri"/>
          <w:sz w:val="23"/>
          <w:szCs w:val="23"/>
        </w:rPr>
        <w:t xml:space="preserve">Para efeito de recebimento provisório, ao final de cada período de faturamento, o fiscal técnico do </w:t>
      </w:r>
      <w:r w:rsidR="00B57719" w:rsidRPr="00BE3948">
        <w:rPr>
          <w:rFonts w:eastAsia="Calibri"/>
          <w:sz w:val="23"/>
          <w:szCs w:val="23"/>
        </w:rPr>
        <w:t>Termo de Credenciamento</w:t>
      </w:r>
      <w:r w:rsidRPr="00BE3948">
        <w:rPr>
          <w:rFonts w:eastAsia="Calibri"/>
          <w:sz w:val="23"/>
          <w:szCs w:val="23"/>
        </w:rPr>
        <w:t xml:space="preserve"> irá apurar o resultado das avaliações da execução do objeto e, se for o caso, a análise do desempenho e qualidade da prestação dos serviços realizados em consonância com os indicadores previstos, que poderá resultar no redimensionamento de valores a serem pagos à </w:t>
      </w:r>
      <w:r w:rsidR="00D02E16" w:rsidRPr="00BE3948">
        <w:rPr>
          <w:rFonts w:eastAsia="Calibri"/>
          <w:sz w:val="23"/>
          <w:szCs w:val="23"/>
        </w:rPr>
        <w:t>Credenciado</w:t>
      </w:r>
      <w:r w:rsidRPr="00BE3948">
        <w:rPr>
          <w:rFonts w:eastAsia="Calibri"/>
          <w:sz w:val="23"/>
          <w:szCs w:val="23"/>
        </w:rPr>
        <w:t xml:space="preserve">, registrando em relatório a ser encaminhado ao gestor do </w:t>
      </w:r>
      <w:r w:rsidR="00B57719" w:rsidRPr="00BE3948">
        <w:rPr>
          <w:rFonts w:eastAsia="Calibri"/>
          <w:sz w:val="23"/>
          <w:szCs w:val="23"/>
        </w:rPr>
        <w:t>Termo de Credenciamento</w:t>
      </w:r>
      <w:r w:rsidRPr="00BE3948">
        <w:rPr>
          <w:rFonts w:eastAsia="Calibri"/>
          <w:sz w:val="23"/>
          <w:szCs w:val="23"/>
        </w:rPr>
        <w:t>.</w:t>
      </w:r>
    </w:p>
    <w:p w14:paraId="0A855C86" w14:textId="77777777" w:rsidR="00991CB8" w:rsidRPr="00BE3948" w:rsidRDefault="00991CB8" w:rsidP="004D0C71">
      <w:pPr>
        <w:pStyle w:val="PargrafodaLista"/>
        <w:numPr>
          <w:ilvl w:val="2"/>
          <w:numId w:val="7"/>
        </w:numPr>
        <w:spacing w:line="360" w:lineRule="auto"/>
        <w:ind w:left="0" w:firstLine="0"/>
        <w:contextualSpacing w:val="0"/>
        <w:jc w:val="both"/>
        <w:rPr>
          <w:rFonts w:eastAsia="Calibri"/>
          <w:sz w:val="23"/>
          <w:szCs w:val="23"/>
          <w:lang w:val="pt-BR"/>
        </w:rPr>
      </w:pPr>
      <w:r w:rsidRPr="00BE3948">
        <w:rPr>
          <w:rFonts w:eastAsia="Calibri"/>
          <w:sz w:val="23"/>
          <w:szCs w:val="23"/>
        </w:rPr>
        <w:t>Será considerado como ocorrido o recebimento provisório com a entrega do termo detalhado ou, em havendo mais de um a ser feito, com a entrega do último.</w:t>
      </w:r>
    </w:p>
    <w:p w14:paraId="2D640A31" w14:textId="77777777" w:rsidR="00991CB8" w:rsidRPr="00BE3948" w:rsidRDefault="00991CB8" w:rsidP="004D0C71">
      <w:pPr>
        <w:pStyle w:val="PargrafodaLista"/>
        <w:numPr>
          <w:ilvl w:val="2"/>
          <w:numId w:val="7"/>
        </w:numPr>
        <w:spacing w:line="360" w:lineRule="auto"/>
        <w:ind w:left="0" w:firstLine="0"/>
        <w:contextualSpacing w:val="0"/>
        <w:jc w:val="both"/>
        <w:rPr>
          <w:rFonts w:eastAsia="Calibri"/>
          <w:sz w:val="23"/>
          <w:szCs w:val="23"/>
          <w:lang w:val="pt-BR"/>
        </w:rPr>
      </w:pPr>
      <w:r w:rsidRPr="00BE3948">
        <w:rPr>
          <w:rFonts w:eastAsia="Calibri"/>
          <w:sz w:val="23"/>
          <w:szCs w:val="23"/>
        </w:rPr>
        <w:t>A fiscalização não efetuará o ateste da última e/ou única medição de serviços até que sejam sanadas todas as eventuais pendências que possam vir a ser apontadas no Recebimento Provisório.</w:t>
      </w:r>
    </w:p>
    <w:p w14:paraId="615F3DE9" w14:textId="1EBCE2B4" w:rsidR="00991CB8" w:rsidRPr="00BE3948" w:rsidRDefault="00991CB8" w:rsidP="004D0C71">
      <w:pPr>
        <w:pStyle w:val="PargrafodaLista"/>
        <w:numPr>
          <w:ilvl w:val="2"/>
          <w:numId w:val="7"/>
        </w:numPr>
        <w:spacing w:line="360" w:lineRule="auto"/>
        <w:ind w:left="0" w:firstLine="0"/>
        <w:contextualSpacing w:val="0"/>
        <w:jc w:val="both"/>
        <w:rPr>
          <w:rFonts w:eastAsia="Calibri"/>
          <w:sz w:val="23"/>
          <w:szCs w:val="23"/>
          <w:lang w:val="pt-BR"/>
        </w:rPr>
      </w:pPr>
      <w:r w:rsidRPr="00BE3948">
        <w:rPr>
          <w:rFonts w:eastAsia="Calibri"/>
          <w:sz w:val="23"/>
          <w:szCs w:val="23"/>
          <w:lang w:val="pt-BR"/>
        </w:rPr>
        <w:t>Os serviços poderão ser rejeitados, no todo ou em parte, quando em desacordo com as especificações constantes neste Termo de Referência e na proposta, sem prejuízo da aplicação das penalidades.</w:t>
      </w:r>
    </w:p>
    <w:p w14:paraId="1DD6F6C7" w14:textId="4590DAA2" w:rsidR="00991CB8" w:rsidRPr="00BE3948" w:rsidRDefault="00991CB8" w:rsidP="004D0C71">
      <w:pPr>
        <w:pStyle w:val="PargrafodaLista"/>
        <w:numPr>
          <w:ilvl w:val="1"/>
          <w:numId w:val="7"/>
        </w:numPr>
        <w:spacing w:line="360" w:lineRule="auto"/>
        <w:ind w:left="0" w:firstLine="0"/>
        <w:contextualSpacing w:val="0"/>
        <w:jc w:val="both"/>
        <w:rPr>
          <w:rFonts w:eastAsia="Calibri"/>
          <w:sz w:val="23"/>
          <w:szCs w:val="23"/>
          <w:lang w:val="pt-BR"/>
        </w:rPr>
      </w:pPr>
      <w:r w:rsidRPr="00BE3948">
        <w:rPr>
          <w:rFonts w:eastAsia="Calibri"/>
          <w:sz w:val="23"/>
          <w:szCs w:val="23"/>
        </w:rPr>
        <w:t xml:space="preserve">Quando a fiscalização for exercida por um único servidor, o Termo Detalhado deverá conter o registro, a análise e a conclusão acerca das ocorrências na execução do </w:t>
      </w:r>
      <w:r w:rsidR="00B57719" w:rsidRPr="00BE3948">
        <w:rPr>
          <w:rFonts w:eastAsia="Calibri"/>
          <w:sz w:val="23"/>
          <w:szCs w:val="23"/>
        </w:rPr>
        <w:t>Termo de Credenciamento</w:t>
      </w:r>
      <w:r w:rsidRPr="00BE3948">
        <w:rPr>
          <w:rFonts w:eastAsia="Calibri"/>
          <w:sz w:val="23"/>
          <w:szCs w:val="23"/>
        </w:rPr>
        <w:t xml:space="preserve">, em relação à fiscalização técnica e administrativa e demais documentos que julgar necessários, devendo encaminhá-los ao gestor do </w:t>
      </w:r>
      <w:r w:rsidR="00B57719" w:rsidRPr="00BE3948">
        <w:rPr>
          <w:rFonts w:eastAsia="Calibri"/>
          <w:sz w:val="23"/>
          <w:szCs w:val="23"/>
        </w:rPr>
        <w:t>Termo de Credenciamento</w:t>
      </w:r>
      <w:r w:rsidRPr="00BE3948">
        <w:rPr>
          <w:rFonts w:eastAsia="Calibri"/>
          <w:sz w:val="23"/>
          <w:szCs w:val="23"/>
        </w:rPr>
        <w:t xml:space="preserve"> para recebimento definitivo.</w:t>
      </w:r>
    </w:p>
    <w:p w14:paraId="5AC5EFAE" w14:textId="77777777" w:rsidR="00991CB8" w:rsidRPr="00BE3948" w:rsidRDefault="00991CB8" w:rsidP="004D0C71">
      <w:pPr>
        <w:pStyle w:val="PargrafodaLista"/>
        <w:numPr>
          <w:ilvl w:val="1"/>
          <w:numId w:val="7"/>
        </w:numPr>
        <w:spacing w:line="360" w:lineRule="auto"/>
        <w:ind w:left="0" w:firstLine="0"/>
        <w:contextualSpacing w:val="0"/>
        <w:jc w:val="both"/>
        <w:rPr>
          <w:rFonts w:eastAsia="Calibri"/>
          <w:sz w:val="23"/>
          <w:szCs w:val="23"/>
          <w:lang w:val="pt-BR"/>
        </w:rPr>
      </w:pPr>
      <w:r w:rsidRPr="00BE3948">
        <w:rPr>
          <w:rFonts w:eastAsia="Calibri"/>
          <w:sz w:val="23"/>
          <w:szCs w:val="23"/>
          <w:lang w:val="pt-BR"/>
        </w:rPr>
        <w:t>Os serviços serão recebidos definitivamente no prazo de 15 (quinze) dias, contados do recebimento provisório, por servidor ou comissão designada pela autoridade competente, após a verificação da qualidade e quantidade do serviço e consequente aceitação mediante termo detalhado, obedecendo os seguintes procedimentos:</w:t>
      </w:r>
    </w:p>
    <w:p w14:paraId="7688D9AC" w14:textId="77777777" w:rsidR="00991CB8" w:rsidRPr="00BE3948" w:rsidRDefault="00991CB8" w:rsidP="004D0C71">
      <w:pPr>
        <w:pStyle w:val="PargrafodaLista"/>
        <w:numPr>
          <w:ilvl w:val="2"/>
          <w:numId w:val="7"/>
        </w:numPr>
        <w:spacing w:line="360" w:lineRule="auto"/>
        <w:ind w:left="0" w:firstLine="0"/>
        <w:contextualSpacing w:val="0"/>
        <w:jc w:val="both"/>
        <w:rPr>
          <w:rFonts w:eastAsia="Calibri"/>
          <w:sz w:val="23"/>
          <w:szCs w:val="23"/>
          <w:lang w:val="pt-BR"/>
        </w:rPr>
      </w:pPr>
      <w:r w:rsidRPr="00BE3948">
        <w:rPr>
          <w:rFonts w:eastAsia="Calibri"/>
          <w:sz w:val="23"/>
          <w:szCs w:val="23"/>
        </w:rPr>
        <w:t xml:space="preserve">Emitir documento comprobatório da avaliação realizada pelos fiscais técnico, administrativo e setorial, quando houver, no cumprimento de obrigações assumidas pelo contratado, com menção ao seu </w:t>
      </w:r>
      <w:r w:rsidRPr="00BE3948">
        <w:rPr>
          <w:rFonts w:eastAsia="Calibri"/>
          <w:sz w:val="23"/>
          <w:szCs w:val="23"/>
        </w:rPr>
        <w:lastRenderedPageBreak/>
        <w:t>desempenho na execução contratual, baseado em indicadores objetivamente definidos e aferidos, e a eventuais penalidades aplicadas, devendo constar do cadastro de atesto de cumprimento de obrigações, conforme regulamento</w:t>
      </w:r>
      <w:r w:rsidRPr="00BE3948">
        <w:rPr>
          <w:rFonts w:eastAsia="Calibri"/>
          <w:sz w:val="23"/>
          <w:szCs w:val="23"/>
          <w:lang w:val="pt-BR"/>
        </w:rPr>
        <w:t>.</w:t>
      </w:r>
    </w:p>
    <w:p w14:paraId="7B139829" w14:textId="62C1DF6E" w:rsidR="00991CB8" w:rsidRPr="00BE3948" w:rsidRDefault="00991CB8" w:rsidP="004D0C71">
      <w:pPr>
        <w:pStyle w:val="PargrafodaLista"/>
        <w:numPr>
          <w:ilvl w:val="2"/>
          <w:numId w:val="7"/>
        </w:numPr>
        <w:spacing w:line="360" w:lineRule="auto"/>
        <w:ind w:left="0" w:firstLine="0"/>
        <w:contextualSpacing w:val="0"/>
        <w:jc w:val="both"/>
        <w:rPr>
          <w:rFonts w:eastAsia="Calibri"/>
          <w:sz w:val="23"/>
          <w:szCs w:val="23"/>
          <w:lang w:val="pt-BR"/>
        </w:rPr>
      </w:pPr>
      <w:r w:rsidRPr="00BE3948">
        <w:rPr>
          <w:rFonts w:eastAsia="Calibri"/>
          <w:sz w:val="23"/>
          <w:szCs w:val="23"/>
          <w:lang w:val="pt-BR"/>
        </w:rPr>
        <w:t xml:space="preserve">Realizar a análise dos relatórios e de toda a documentação apresentada pela fiscalização e, caso haja irregularidades que impeçam a liquidação e o pagamento da despesa, indicar as cláusulas contratuais pertinentes, solicitando à </w:t>
      </w:r>
      <w:r w:rsidR="00D02E16" w:rsidRPr="00BE3948">
        <w:rPr>
          <w:rFonts w:eastAsia="Calibri"/>
          <w:sz w:val="23"/>
          <w:szCs w:val="23"/>
          <w:lang w:val="pt-BR"/>
        </w:rPr>
        <w:t>CREDENCIADO</w:t>
      </w:r>
      <w:r w:rsidRPr="00BE3948">
        <w:rPr>
          <w:rFonts w:eastAsia="Calibri"/>
          <w:sz w:val="23"/>
          <w:szCs w:val="23"/>
          <w:lang w:val="pt-BR"/>
        </w:rPr>
        <w:t>, por escrito, as respectivas correções;</w:t>
      </w:r>
    </w:p>
    <w:p w14:paraId="39C166B0" w14:textId="77777777" w:rsidR="00991CB8" w:rsidRPr="00BE3948" w:rsidRDefault="00991CB8" w:rsidP="004D0C71">
      <w:pPr>
        <w:pStyle w:val="PargrafodaLista"/>
        <w:numPr>
          <w:ilvl w:val="2"/>
          <w:numId w:val="7"/>
        </w:numPr>
        <w:spacing w:line="360" w:lineRule="auto"/>
        <w:ind w:left="0" w:firstLine="0"/>
        <w:contextualSpacing w:val="0"/>
        <w:jc w:val="both"/>
        <w:rPr>
          <w:rFonts w:eastAsia="Calibri"/>
          <w:sz w:val="23"/>
          <w:szCs w:val="23"/>
          <w:lang w:val="pt-BR"/>
        </w:rPr>
      </w:pPr>
      <w:r w:rsidRPr="00BE3948">
        <w:rPr>
          <w:rFonts w:eastAsia="Calibri"/>
          <w:sz w:val="23"/>
          <w:szCs w:val="23"/>
        </w:rPr>
        <w:t>Emitir Termo Detalhado para efeito de recebimento definitivo dos serviços prestados, com base nos relatórios e documentações apresentadas; e</w:t>
      </w:r>
    </w:p>
    <w:p w14:paraId="4B8D4946" w14:textId="77777777" w:rsidR="00991CB8" w:rsidRPr="00BE3948" w:rsidRDefault="00991CB8" w:rsidP="004D0C71">
      <w:pPr>
        <w:pStyle w:val="PargrafodaLista"/>
        <w:numPr>
          <w:ilvl w:val="2"/>
          <w:numId w:val="7"/>
        </w:numPr>
        <w:spacing w:line="360" w:lineRule="auto"/>
        <w:ind w:left="0" w:firstLine="0"/>
        <w:contextualSpacing w:val="0"/>
        <w:jc w:val="both"/>
        <w:rPr>
          <w:rFonts w:eastAsia="Calibri"/>
          <w:sz w:val="23"/>
          <w:szCs w:val="23"/>
          <w:lang w:val="pt-BR"/>
        </w:rPr>
      </w:pPr>
      <w:r w:rsidRPr="00BE3948">
        <w:rPr>
          <w:rFonts w:eastAsia="Calibri"/>
          <w:sz w:val="23"/>
          <w:szCs w:val="23"/>
        </w:rPr>
        <w:t>Comunicar a empresa para que emita a Nota Fiscal ou Fatura, com o valor exato dimensionado pela fiscalização.</w:t>
      </w:r>
    </w:p>
    <w:p w14:paraId="0640EC62" w14:textId="32220A2E" w:rsidR="00991CB8" w:rsidRPr="00BE3948" w:rsidRDefault="00991CB8" w:rsidP="004D0C71">
      <w:pPr>
        <w:pStyle w:val="PargrafodaLista"/>
        <w:numPr>
          <w:ilvl w:val="2"/>
          <w:numId w:val="7"/>
        </w:numPr>
        <w:spacing w:line="360" w:lineRule="auto"/>
        <w:ind w:left="0" w:firstLine="0"/>
        <w:contextualSpacing w:val="0"/>
        <w:jc w:val="both"/>
        <w:rPr>
          <w:rFonts w:eastAsia="Calibri"/>
          <w:sz w:val="23"/>
          <w:szCs w:val="23"/>
          <w:lang w:val="pt-BR"/>
        </w:rPr>
      </w:pPr>
      <w:r w:rsidRPr="00BE3948">
        <w:rPr>
          <w:rFonts w:eastAsia="Calibri"/>
          <w:sz w:val="23"/>
          <w:szCs w:val="23"/>
        </w:rPr>
        <w:t xml:space="preserve">Enviar a documentação pertinente ao setor de </w:t>
      </w:r>
      <w:r w:rsidR="00B57719" w:rsidRPr="00BE3948">
        <w:rPr>
          <w:rFonts w:eastAsia="Calibri"/>
          <w:sz w:val="23"/>
          <w:szCs w:val="23"/>
        </w:rPr>
        <w:t>Termo de Credenciamento</w:t>
      </w:r>
      <w:r w:rsidRPr="00BE3948">
        <w:rPr>
          <w:rFonts w:eastAsia="Calibri"/>
          <w:sz w:val="23"/>
          <w:szCs w:val="23"/>
        </w:rPr>
        <w:t>s para a formalização dos procedimentos de liquidação e pagamento, no valor dimensionado pela fiscalização e gestão.</w:t>
      </w:r>
    </w:p>
    <w:p w14:paraId="03B918F0" w14:textId="2C0B9EC8" w:rsidR="00991CB8" w:rsidRPr="00BE3948" w:rsidRDefault="00991CB8" w:rsidP="004D0C71">
      <w:pPr>
        <w:pStyle w:val="PargrafodaLista"/>
        <w:numPr>
          <w:ilvl w:val="1"/>
          <w:numId w:val="7"/>
        </w:numPr>
        <w:spacing w:line="360" w:lineRule="auto"/>
        <w:ind w:left="0" w:firstLine="0"/>
        <w:contextualSpacing w:val="0"/>
        <w:jc w:val="both"/>
        <w:rPr>
          <w:rFonts w:eastAsia="Calibri"/>
          <w:sz w:val="23"/>
          <w:szCs w:val="23"/>
          <w:lang w:val="pt-BR"/>
        </w:rPr>
      </w:pPr>
      <w:r w:rsidRPr="00BE3948">
        <w:rPr>
          <w:rFonts w:eastAsia="Calibri"/>
          <w:sz w:val="23"/>
          <w:szCs w:val="23"/>
        </w:rPr>
        <w:t>No caso de controvérsia sobre a execução do objeto, quanto à dimensão, qualidade e quantidade, deverá ser observado o teor do art. 143 da Lei nº 14.133, de 2021, comunicando-se à empresa para emissão de Nota Fiscal no que pertine</w:t>
      </w:r>
      <w:r w:rsidR="0000469C" w:rsidRPr="00BE3948">
        <w:rPr>
          <w:rFonts w:eastAsia="Calibri"/>
          <w:sz w:val="23"/>
          <w:szCs w:val="23"/>
        </w:rPr>
        <w:t>nte</w:t>
      </w:r>
      <w:r w:rsidRPr="00BE3948">
        <w:rPr>
          <w:rFonts w:eastAsia="Calibri"/>
          <w:sz w:val="23"/>
          <w:szCs w:val="23"/>
        </w:rPr>
        <w:t xml:space="preserve"> à parcela incontroversa da execução do objeto, para efeito de liquidação e pagamento.</w:t>
      </w:r>
    </w:p>
    <w:p w14:paraId="6EFE5E8A" w14:textId="77777777" w:rsidR="00991CB8" w:rsidRPr="00BE3948" w:rsidRDefault="00991CB8" w:rsidP="004D0C71">
      <w:pPr>
        <w:pStyle w:val="PargrafodaLista"/>
        <w:numPr>
          <w:ilvl w:val="1"/>
          <w:numId w:val="7"/>
        </w:numPr>
        <w:spacing w:line="360" w:lineRule="auto"/>
        <w:ind w:left="0" w:firstLine="0"/>
        <w:contextualSpacing w:val="0"/>
        <w:jc w:val="both"/>
        <w:rPr>
          <w:rFonts w:eastAsia="Calibri"/>
          <w:sz w:val="23"/>
          <w:szCs w:val="23"/>
          <w:lang w:val="pt-BR"/>
        </w:rPr>
      </w:pPr>
      <w:r w:rsidRPr="00BE3948">
        <w:rPr>
          <w:rFonts w:eastAsia="Calibri"/>
          <w:sz w:val="23"/>
          <w:szCs w:val="23"/>
          <w:lang w:val="pt-BR"/>
        </w:rPr>
        <w:t>Nenhum prazo de recebimento ocorrerá enquanto pendente a solução, pelo contratado, de inconsistências verificadas na execução do objeto ou no instrumento de cobrança.</w:t>
      </w:r>
    </w:p>
    <w:p w14:paraId="2F7DCC8B" w14:textId="4F25C65E" w:rsidR="00991CB8" w:rsidRPr="00BE3948" w:rsidRDefault="00991CB8" w:rsidP="004D0C71">
      <w:pPr>
        <w:pStyle w:val="PargrafodaLista"/>
        <w:numPr>
          <w:ilvl w:val="1"/>
          <w:numId w:val="7"/>
        </w:numPr>
        <w:spacing w:line="360" w:lineRule="auto"/>
        <w:ind w:left="0" w:firstLine="0"/>
        <w:contextualSpacing w:val="0"/>
        <w:jc w:val="both"/>
        <w:rPr>
          <w:rFonts w:eastAsia="Calibri"/>
          <w:sz w:val="23"/>
          <w:szCs w:val="23"/>
          <w:lang w:val="pt-BR"/>
        </w:rPr>
      </w:pPr>
      <w:r w:rsidRPr="00BE3948">
        <w:rPr>
          <w:rFonts w:eastAsia="Calibri"/>
          <w:sz w:val="23"/>
          <w:szCs w:val="23"/>
          <w:lang w:val="pt-BR"/>
        </w:rPr>
        <w:t xml:space="preserve">O recebimento provisório ou definitivo não excluirá a responsabilidade civil pela solidez e pela segurança do serviço nem a responsabilidade ético-profissional pela perfeita execução do </w:t>
      </w:r>
      <w:r w:rsidR="00B57719" w:rsidRPr="00BE3948">
        <w:rPr>
          <w:rFonts w:eastAsia="Calibri"/>
          <w:sz w:val="23"/>
          <w:szCs w:val="23"/>
          <w:lang w:val="pt-BR"/>
        </w:rPr>
        <w:t>Termo de Credenciamento</w:t>
      </w:r>
      <w:r w:rsidRPr="00BE3948">
        <w:rPr>
          <w:rFonts w:eastAsia="Calibri"/>
          <w:sz w:val="23"/>
          <w:szCs w:val="23"/>
          <w:lang w:val="pt-BR"/>
        </w:rPr>
        <w:t>.</w:t>
      </w:r>
    </w:p>
    <w:p w14:paraId="52F59DA3" w14:textId="24979BAF" w:rsidR="00991CB8" w:rsidRPr="00BE3948" w:rsidRDefault="00991CB8" w:rsidP="004D0C71">
      <w:pPr>
        <w:pStyle w:val="PargrafodaLista"/>
        <w:numPr>
          <w:ilvl w:val="1"/>
          <w:numId w:val="7"/>
        </w:numPr>
        <w:spacing w:line="360" w:lineRule="auto"/>
        <w:ind w:left="0" w:firstLine="0"/>
        <w:contextualSpacing w:val="0"/>
        <w:jc w:val="both"/>
        <w:rPr>
          <w:rFonts w:eastAsia="Calibri"/>
          <w:sz w:val="23"/>
          <w:szCs w:val="23"/>
          <w:lang w:val="pt-BR"/>
        </w:rPr>
      </w:pPr>
      <w:r w:rsidRPr="00BE3948">
        <w:rPr>
          <w:rFonts w:eastAsia="Calibri"/>
          <w:sz w:val="23"/>
          <w:szCs w:val="23"/>
          <w:lang w:val="pt-BR"/>
        </w:rPr>
        <w:t>Recebida a Nota Fiscal ou documento de cobrança equivalente, correrá o prazo de dez dias úteis para fins de liquidação, na forma desta seção, prorrogáveis por igual período.</w:t>
      </w:r>
    </w:p>
    <w:p w14:paraId="1E3214BD" w14:textId="77777777" w:rsidR="00991CB8" w:rsidRPr="00BE3948" w:rsidRDefault="00991CB8" w:rsidP="004D0C71">
      <w:pPr>
        <w:pStyle w:val="PargrafodaLista"/>
        <w:numPr>
          <w:ilvl w:val="1"/>
          <w:numId w:val="7"/>
        </w:numPr>
        <w:spacing w:line="360" w:lineRule="auto"/>
        <w:ind w:left="0" w:firstLine="0"/>
        <w:contextualSpacing w:val="0"/>
        <w:jc w:val="both"/>
        <w:rPr>
          <w:rFonts w:eastAsia="Calibri"/>
          <w:sz w:val="23"/>
          <w:szCs w:val="23"/>
          <w:lang w:val="pt-BR"/>
        </w:rPr>
      </w:pPr>
      <w:r w:rsidRPr="00BE3948">
        <w:rPr>
          <w:rFonts w:eastAsia="Calibri"/>
          <w:sz w:val="23"/>
          <w:szCs w:val="23"/>
        </w:rPr>
        <w:t>Para fins de liquidação, o setor competente deve verificar se a Nota Fiscal ou Fatura apresentada expressa os elementos necessários e essenciais do documento, tais como:</w:t>
      </w:r>
    </w:p>
    <w:p w14:paraId="025259BA" w14:textId="77777777" w:rsidR="00991CB8" w:rsidRPr="00BE3948" w:rsidRDefault="00991CB8" w:rsidP="004D0C71">
      <w:pPr>
        <w:pStyle w:val="PargrafodaLista"/>
        <w:spacing w:line="360" w:lineRule="auto"/>
        <w:ind w:left="0"/>
        <w:contextualSpacing w:val="0"/>
        <w:jc w:val="both"/>
        <w:rPr>
          <w:rFonts w:eastAsia="Calibri"/>
          <w:sz w:val="23"/>
          <w:szCs w:val="23"/>
          <w:lang w:val="pt-BR"/>
        </w:rPr>
      </w:pPr>
      <w:r w:rsidRPr="00BE3948">
        <w:rPr>
          <w:rFonts w:eastAsia="Calibri"/>
          <w:sz w:val="23"/>
          <w:szCs w:val="23"/>
          <w:lang w:val="pt-BR"/>
        </w:rPr>
        <w:t>a)</w:t>
      </w:r>
      <w:r w:rsidRPr="00BE3948">
        <w:rPr>
          <w:rFonts w:eastAsia="Calibri"/>
          <w:sz w:val="23"/>
          <w:szCs w:val="23"/>
          <w:lang w:val="pt-BR"/>
        </w:rPr>
        <w:tab/>
        <w:t>o prazo de validade;</w:t>
      </w:r>
    </w:p>
    <w:p w14:paraId="2C48D77D" w14:textId="77777777" w:rsidR="00991CB8" w:rsidRPr="00BE3948" w:rsidRDefault="00991CB8" w:rsidP="004D0C71">
      <w:pPr>
        <w:pStyle w:val="PargrafodaLista"/>
        <w:spacing w:line="360" w:lineRule="auto"/>
        <w:ind w:left="0"/>
        <w:contextualSpacing w:val="0"/>
        <w:jc w:val="both"/>
        <w:rPr>
          <w:rFonts w:eastAsia="Calibri"/>
          <w:sz w:val="23"/>
          <w:szCs w:val="23"/>
          <w:lang w:val="pt-BR"/>
        </w:rPr>
      </w:pPr>
      <w:r w:rsidRPr="00BE3948">
        <w:rPr>
          <w:rFonts w:eastAsia="Calibri"/>
          <w:sz w:val="23"/>
          <w:szCs w:val="23"/>
          <w:lang w:val="pt-BR"/>
        </w:rPr>
        <w:t>b)</w:t>
      </w:r>
      <w:r w:rsidRPr="00BE3948">
        <w:rPr>
          <w:rFonts w:eastAsia="Calibri"/>
          <w:sz w:val="23"/>
          <w:szCs w:val="23"/>
          <w:lang w:val="pt-BR"/>
        </w:rPr>
        <w:tab/>
        <w:t>a data da emissão;</w:t>
      </w:r>
    </w:p>
    <w:p w14:paraId="017FA29E" w14:textId="33D095A7" w:rsidR="00991CB8" w:rsidRPr="00BE3948" w:rsidRDefault="00991CB8" w:rsidP="004D0C71">
      <w:pPr>
        <w:pStyle w:val="PargrafodaLista"/>
        <w:spacing w:line="360" w:lineRule="auto"/>
        <w:ind w:left="0"/>
        <w:contextualSpacing w:val="0"/>
        <w:jc w:val="both"/>
        <w:rPr>
          <w:rFonts w:eastAsia="Calibri"/>
          <w:sz w:val="23"/>
          <w:szCs w:val="23"/>
          <w:lang w:val="pt-BR"/>
        </w:rPr>
      </w:pPr>
      <w:r w:rsidRPr="00BE3948">
        <w:rPr>
          <w:rFonts w:eastAsia="Calibri"/>
          <w:sz w:val="23"/>
          <w:szCs w:val="23"/>
          <w:lang w:val="pt-BR"/>
        </w:rPr>
        <w:t>c)</w:t>
      </w:r>
      <w:r w:rsidRPr="00BE3948">
        <w:rPr>
          <w:rFonts w:eastAsia="Calibri"/>
          <w:sz w:val="23"/>
          <w:szCs w:val="23"/>
          <w:lang w:val="pt-BR"/>
        </w:rPr>
        <w:tab/>
        <w:t xml:space="preserve">os dados do </w:t>
      </w:r>
      <w:r w:rsidR="00B57719" w:rsidRPr="00BE3948">
        <w:rPr>
          <w:rFonts w:eastAsia="Calibri"/>
          <w:sz w:val="23"/>
          <w:szCs w:val="23"/>
          <w:lang w:val="pt-BR"/>
        </w:rPr>
        <w:t>Termo de Credenciamento</w:t>
      </w:r>
      <w:r w:rsidRPr="00BE3948">
        <w:rPr>
          <w:rFonts w:eastAsia="Calibri"/>
          <w:sz w:val="23"/>
          <w:szCs w:val="23"/>
          <w:lang w:val="pt-BR"/>
        </w:rPr>
        <w:t xml:space="preserve"> e do órgão contratante;</w:t>
      </w:r>
    </w:p>
    <w:p w14:paraId="188E4777" w14:textId="6FE59E84" w:rsidR="00991CB8" w:rsidRPr="00BE3948" w:rsidRDefault="00991CB8" w:rsidP="004D0C71">
      <w:pPr>
        <w:pStyle w:val="PargrafodaLista"/>
        <w:spacing w:line="360" w:lineRule="auto"/>
        <w:ind w:left="0"/>
        <w:contextualSpacing w:val="0"/>
        <w:jc w:val="both"/>
        <w:rPr>
          <w:rFonts w:eastAsia="Calibri"/>
          <w:sz w:val="23"/>
          <w:szCs w:val="23"/>
          <w:lang w:val="pt-BR"/>
        </w:rPr>
      </w:pPr>
      <w:r w:rsidRPr="00BE3948">
        <w:rPr>
          <w:rFonts w:eastAsia="Calibri"/>
          <w:sz w:val="23"/>
          <w:szCs w:val="23"/>
          <w:lang w:val="pt-BR"/>
        </w:rPr>
        <w:t>d)</w:t>
      </w:r>
      <w:r w:rsidRPr="00BE3948">
        <w:rPr>
          <w:rFonts w:eastAsia="Calibri"/>
          <w:sz w:val="23"/>
          <w:szCs w:val="23"/>
          <w:lang w:val="pt-BR"/>
        </w:rPr>
        <w:tab/>
        <w:t xml:space="preserve">o período respectivo de execução do </w:t>
      </w:r>
      <w:r w:rsidR="00B57719" w:rsidRPr="00BE3948">
        <w:rPr>
          <w:rFonts w:eastAsia="Calibri"/>
          <w:sz w:val="23"/>
          <w:szCs w:val="23"/>
          <w:lang w:val="pt-BR"/>
        </w:rPr>
        <w:t>Termo de Credenciamento</w:t>
      </w:r>
      <w:r w:rsidRPr="00BE3948">
        <w:rPr>
          <w:rFonts w:eastAsia="Calibri"/>
          <w:sz w:val="23"/>
          <w:szCs w:val="23"/>
          <w:lang w:val="pt-BR"/>
        </w:rPr>
        <w:t>;</w:t>
      </w:r>
    </w:p>
    <w:p w14:paraId="25585F53" w14:textId="77777777" w:rsidR="00991CB8" w:rsidRPr="00BE3948" w:rsidRDefault="00991CB8" w:rsidP="004D0C71">
      <w:pPr>
        <w:pStyle w:val="PargrafodaLista"/>
        <w:spacing w:line="360" w:lineRule="auto"/>
        <w:ind w:left="0"/>
        <w:contextualSpacing w:val="0"/>
        <w:jc w:val="both"/>
        <w:rPr>
          <w:rFonts w:eastAsia="Calibri"/>
          <w:sz w:val="23"/>
          <w:szCs w:val="23"/>
          <w:lang w:val="pt-BR"/>
        </w:rPr>
      </w:pPr>
      <w:r w:rsidRPr="00BE3948">
        <w:rPr>
          <w:rFonts w:eastAsia="Calibri"/>
          <w:sz w:val="23"/>
          <w:szCs w:val="23"/>
          <w:lang w:val="pt-BR"/>
        </w:rPr>
        <w:t>e)</w:t>
      </w:r>
      <w:r w:rsidRPr="00BE3948">
        <w:rPr>
          <w:rFonts w:eastAsia="Calibri"/>
          <w:sz w:val="23"/>
          <w:szCs w:val="23"/>
          <w:lang w:val="pt-BR"/>
        </w:rPr>
        <w:tab/>
        <w:t>o valor a pagar; e</w:t>
      </w:r>
    </w:p>
    <w:p w14:paraId="4A4DAFE2" w14:textId="77777777" w:rsidR="00991CB8" w:rsidRPr="00BE3948" w:rsidRDefault="00991CB8" w:rsidP="004D0C71">
      <w:pPr>
        <w:pStyle w:val="PargrafodaLista"/>
        <w:spacing w:line="360" w:lineRule="auto"/>
        <w:ind w:left="0"/>
        <w:contextualSpacing w:val="0"/>
        <w:jc w:val="both"/>
        <w:rPr>
          <w:rFonts w:eastAsia="Calibri"/>
          <w:sz w:val="23"/>
          <w:szCs w:val="23"/>
          <w:lang w:val="pt-BR"/>
        </w:rPr>
      </w:pPr>
      <w:r w:rsidRPr="00BE3948">
        <w:rPr>
          <w:rFonts w:eastAsia="Calibri"/>
          <w:sz w:val="23"/>
          <w:szCs w:val="23"/>
          <w:lang w:val="pt-BR"/>
        </w:rPr>
        <w:t>f)</w:t>
      </w:r>
      <w:r w:rsidRPr="00BE3948">
        <w:rPr>
          <w:rFonts w:eastAsia="Calibri"/>
          <w:sz w:val="23"/>
          <w:szCs w:val="23"/>
          <w:lang w:val="pt-BR"/>
        </w:rPr>
        <w:tab/>
        <w:t>eventual destaque do valor de retenções tributárias cabíveis.</w:t>
      </w:r>
    </w:p>
    <w:p w14:paraId="21614031" w14:textId="77777777" w:rsidR="00991CB8" w:rsidRPr="00BE3948" w:rsidRDefault="00991CB8" w:rsidP="004D0C71">
      <w:pPr>
        <w:pStyle w:val="PargrafodaLista"/>
        <w:numPr>
          <w:ilvl w:val="1"/>
          <w:numId w:val="7"/>
        </w:numPr>
        <w:spacing w:line="360" w:lineRule="auto"/>
        <w:ind w:left="0" w:firstLine="0"/>
        <w:contextualSpacing w:val="0"/>
        <w:jc w:val="both"/>
        <w:rPr>
          <w:rFonts w:eastAsia="Calibri"/>
          <w:sz w:val="23"/>
          <w:szCs w:val="23"/>
        </w:rPr>
      </w:pPr>
      <w:r w:rsidRPr="00BE3948">
        <w:rPr>
          <w:rFonts w:eastAsia="Calibri"/>
          <w:sz w:val="23"/>
          <w:szCs w:val="23"/>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2AE853BF" w14:textId="77777777" w:rsidR="00991CB8" w:rsidRPr="00BE3948" w:rsidRDefault="00991CB8" w:rsidP="004D0C71">
      <w:pPr>
        <w:pStyle w:val="PargrafodaLista"/>
        <w:numPr>
          <w:ilvl w:val="1"/>
          <w:numId w:val="7"/>
        </w:numPr>
        <w:spacing w:line="360" w:lineRule="auto"/>
        <w:ind w:left="0" w:firstLine="0"/>
        <w:contextualSpacing w:val="0"/>
        <w:jc w:val="both"/>
        <w:rPr>
          <w:rFonts w:eastAsia="Calibri"/>
          <w:sz w:val="23"/>
          <w:szCs w:val="23"/>
          <w:lang w:val="pt-BR"/>
        </w:rPr>
      </w:pPr>
      <w:r w:rsidRPr="00BE3948">
        <w:rPr>
          <w:rFonts w:eastAsia="Calibri"/>
          <w:sz w:val="23"/>
          <w:szCs w:val="23"/>
        </w:rPr>
        <w:lastRenderedPageBreak/>
        <w:t>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68 da Lei nº 14.133/2021.</w:t>
      </w:r>
    </w:p>
    <w:p w14:paraId="2DE185DA" w14:textId="77777777" w:rsidR="00991CB8" w:rsidRPr="00BE3948" w:rsidRDefault="00991CB8" w:rsidP="004D0C71">
      <w:pPr>
        <w:pStyle w:val="PargrafodaLista"/>
        <w:numPr>
          <w:ilvl w:val="1"/>
          <w:numId w:val="7"/>
        </w:numPr>
        <w:spacing w:line="360" w:lineRule="auto"/>
        <w:ind w:left="0" w:firstLine="0"/>
        <w:contextualSpacing w:val="0"/>
        <w:jc w:val="both"/>
        <w:rPr>
          <w:rFonts w:eastAsia="Calibri"/>
          <w:sz w:val="23"/>
          <w:szCs w:val="23"/>
          <w:lang w:val="pt-BR"/>
        </w:rPr>
      </w:pPr>
      <w:r w:rsidRPr="00BE3948">
        <w:rPr>
          <w:rFonts w:eastAsia="Calibri"/>
          <w:sz w:val="23"/>
          <w:szCs w:val="23"/>
          <w:lang w:val="pt-BR"/>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3FD8D044" w14:textId="77777777" w:rsidR="00991CB8" w:rsidRPr="00BE3948" w:rsidRDefault="00991CB8" w:rsidP="004D0C71">
      <w:pPr>
        <w:pStyle w:val="PargrafodaLista"/>
        <w:numPr>
          <w:ilvl w:val="1"/>
          <w:numId w:val="7"/>
        </w:numPr>
        <w:spacing w:line="360" w:lineRule="auto"/>
        <w:ind w:left="0" w:firstLine="0"/>
        <w:contextualSpacing w:val="0"/>
        <w:jc w:val="both"/>
        <w:rPr>
          <w:rFonts w:eastAsia="Calibri"/>
          <w:sz w:val="23"/>
          <w:szCs w:val="23"/>
          <w:lang w:val="pt-BR"/>
        </w:rPr>
      </w:pPr>
      <w:r w:rsidRPr="00BE3948">
        <w:rPr>
          <w:rFonts w:eastAsia="Calibri"/>
          <w:sz w:val="23"/>
          <w:szCs w:val="23"/>
          <w:lang w:val="pt-BR"/>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BBA92E5" w14:textId="77777777" w:rsidR="00991CB8" w:rsidRPr="00BE3948" w:rsidRDefault="00991CB8" w:rsidP="004D0C71">
      <w:pPr>
        <w:pStyle w:val="PargrafodaLista"/>
        <w:numPr>
          <w:ilvl w:val="1"/>
          <w:numId w:val="7"/>
        </w:numPr>
        <w:spacing w:line="360" w:lineRule="auto"/>
        <w:ind w:left="0" w:firstLine="0"/>
        <w:contextualSpacing w:val="0"/>
        <w:jc w:val="both"/>
        <w:rPr>
          <w:rFonts w:eastAsia="Calibri"/>
          <w:sz w:val="23"/>
          <w:szCs w:val="23"/>
          <w:lang w:val="pt-BR"/>
        </w:rPr>
      </w:pPr>
      <w:r w:rsidRPr="00BE3948">
        <w:rPr>
          <w:rFonts w:eastAsia="Calibri"/>
          <w:sz w:val="23"/>
          <w:szCs w:val="23"/>
          <w:lang w:val="pt-BR"/>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FA2655C" w14:textId="77777777" w:rsidR="00991CB8" w:rsidRPr="00BE3948" w:rsidRDefault="00991CB8" w:rsidP="004D0C71">
      <w:pPr>
        <w:pStyle w:val="PargrafodaLista"/>
        <w:numPr>
          <w:ilvl w:val="1"/>
          <w:numId w:val="7"/>
        </w:numPr>
        <w:spacing w:line="360" w:lineRule="auto"/>
        <w:ind w:left="0" w:firstLine="0"/>
        <w:contextualSpacing w:val="0"/>
        <w:jc w:val="both"/>
        <w:rPr>
          <w:rFonts w:eastAsia="Calibri"/>
          <w:sz w:val="23"/>
          <w:szCs w:val="23"/>
          <w:lang w:val="pt-BR"/>
        </w:rPr>
      </w:pPr>
      <w:r w:rsidRPr="00BE3948">
        <w:rPr>
          <w:rFonts w:eastAsia="Calibri"/>
          <w:sz w:val="23"/>
          <w:szCs w:val="23"/>
        </w:rPr>
        <w:t>Persistindo a irregularidade, o contratante deverá adotar as medidas necessárias à rescisão contratual nos autos do processo administrativo correspondente, assegurada ao contratado a ampla defesa.</w:t>
      </w:r>
    </w:p>
    <w:p w14:paraId="54175229" w14:textId="13EE6510" w:rsidR="00991CB8" w:rsidRPr="00BE3948" w:rsidRDefault="00991CB8" w:rsidP="004D0C71">
      <w:pPr>
        <w:pStyle w:val="PargrafodaLista"/>
        <w:numPr>
          <w:ilvl w:val="1"/>
          <w:numId w:val="7"/>
        </w:numPr>
        <w:spacing w:line="360" w:lineRule="auto"/>
        <w:ind w:left="0" w:firstLine="0"/>
        <w:contextualSpacing w:val="0"/>
        <w:jc w:val="both"/>
        <w:rPr>
          <w:rFonts w:eastAsia="Calibri"/>
          <w:sz w:val="23"/>
          <w:szCs w:val="23"/>
          <w:lang w:val="pt-BR"/>
        </w:rPr>
      </w:pPr>
      <w:r w:rsidRPr="00BE3948">
        <w:rPr>
          <w:rFonts w:eastAsia="Calibri"/>
          <w:sz w:val="23"/>
          <w:szCs w:val="23"/>
        </w:rPr>
        <w:t xml:space="preserve">Havendo a efetiva execução do objeto, os pagamentos serão realizados normalmente, até que se decida pela rescisão do </w:t>
      </w:r>
      <w:r w:rsidR="00B57719" w:rsidRPr="00BE3948">
        <w:rPr>
          <w:rFonts w:eastAsia="Calibri"/>
          <w:sz w:val="23"/>
          <w:szCs w:val="23"/>
        </w:rPr>
        <w:t>Termo de Credenciamento</w:t>
      </w:r>
      <w:r w:rsidRPr="00BE3948">
        <w:rPr>
          <w:rFonts w:eastAsia="Calibri"/>
          <w:sz w:val="23"/>
          <w:szCs w:val="23"/>
        </w:rPr>
        <w:t>, caso o contratado não regularize sua situação junto ao SICAF</w:t>
      </w:r>
      <w:r w:rsidRPr="00BE3948">
        <w:rPr>
          <w:rFonts w:eastAsia="Calibri"/>
          <w:sz w:val="23"/>
          <w:szCs w:val="23"/>
          <w:lang w:val="pt-BR"/>
        </w:rPr>
        <w:t>.</w:t>
      </w:r>
    </w:p>
    <w:p w14:paraId="32A4978B" w14:textId="271539A4" w:rsidR="00991CB8" w:rsidRPr="00BE3948" w:rsidRDefault="00991CB8" w:rsidP="004D0C71">
      <w:pPr>
        <w:pStyle w:val="PargrafodaLista"/>
        <w:numPr>
          <w:ilvl w:val="1"/>
          <w:numId w:val="7"/>
        </w:numPr>
        <w:spacing w:line="360" w:lineRule="auto"/>
        <w:ind w:left="0" w:firstLine="0"/>
        <w:contextualSpacing w:val="0"/>
        <w:jc w:val="both"/>
        <w:rPr>
          <w:rFonts w:eastAsia="Calibri"/>
          <w:sz w:val="23"/>
          <w:szCs w:val="23"/>
          <w:lang w:val="pt-BR"/>
        </w:rPr>
      </w:pPr>
      <w:r w:rsidRPr="00BE3948">
        <w:rPr>
          <w:rFonts w:eastAsia="Calibri"/>
          <w:sz w:val="23"/>
          <w:szCs w:val="23"/>
        </w:rPr>
        <w:t>O pagamento será efetuado no prazo máximo de até dez dias úteis, contados da finalização da liquidação da despesa, conforme seção anterior.</w:t>
      </w:r>
    </w:p>
    <w:p w14:paraId="3630D9BA" w14:textId="77777777" w:rsidR="00991CB8" w:rsidRPr="00BE3948" w:rsidRDefault="00991CB8" w:rsidP="004D0C71">
      <w:pPr>
        <w:pStyle w:val="PargrafodaLista"/>
        <w:numPr>
          <w:ilvl w:val="1"/>
          <w:numId w:val="7"/>
        </w:numPr>
        <w:spacing w:line="360" w:lineRule="auto"/>
        <w:ind w:left="0" w:firstLine="0"/>
        <w:contextualSpacing w:val="0"/>
        <w:jc w:val="both"/>
        <w:rPr>
          <w:rFonts w:eastAsia="Calibri"/>
          <w:sz w:val="23"/>
          <w:szCs w:val="23"/>
          <w:lang w:val="pt-BR"/>
        </w:rPr>
      </w:pPr>
      <w:r w:rsidRPr="00BE3948">
        <w:rPr>
          <w:rFonts w:eastAsia="Calibri"/>
          <w:sz w:val="23"/>
          <w:szCs w:val="23"/>
        </w:rPr>
        <w:t>O pagamento será realizado através de ordem bancária, para crédito em banco, agência e conta corrente indicados pelo contratado.</w:t>
      </w:r>
    </w:p>
    <w:p w14:paraId="0B1D8E57" w14:textId="77777777" w:rsidR="00991CB8" w:rsidRPr="00BE3948" w:rsidRDefault="00991CB8" w:rsidP="004D0C71">
      <w:pPr>
        <w:pStyle w:val="PargrafodaLista"/>
        <w:numPr>
          <w:ilvl w:val="1"/>
          <w:numId w:val="7"/>
        </w:numPr>
        <w:spacing w:line="360" w:lineRule="auto"/>
        <w:ind w:left="0" w:firstLine="0"/>
        <w:contextualSpacing w:val="0"/>
        <w:jc w:val="both"/>
        <w:rPr>
          <w:rFonts w:eastAsia="Calibri"/>
          <w:sz w:val="23"/>
          <w:szCs w:val="23"/>
          <w:lang w:val="pt-BR"/>
        </w:rPr>
      </w:pPr>
      <w:r w:rsidRPr="00BE3948">
        <w:rPr>
          <w:rFonts w:eastAsia="Calibri"/>
          <w:sz w:val="23"/>
          <w:szCs w:val="23"/>
        </w:rPr>
        <w:t>Será considerada data do pagamento o dia em que constar como emitida a ordem bancária para pagamento.</w:t>
      </w:r>
    </w:p>
    <w:p w14:paraId="07EA43F3" w14:textId="77777777" w:rsidR="00991CB8" w:rsidRPr="00BE3948" w:rsidRDefault="00991CB8" w:rsidP="004D0C71">
      <w:pPr>
        <w:pStyle w:val="PargrafodaLista"/>
        <w:numPr>
          <w:ilvl w:val="1"/>
          <w:numId w:val="7"/>
        </w:numPr>
        <w:spacing w:line="360" w:lineRule="auto"/>
        <w:ind w:left="0" w:firstLine="0"/>
        <w:contextualSpacing w:val="0"/>
        <w:jc w:val="both"/>
        <w:rPr>
          <w:rFonts w:eastAsia="Calibri"/>
          <w:sz w:val="23"/>
          <w:szCs w:val="23"/>
          <w:lang w:val="pt-BR"/>
        </w:rPr>
      </w:pPr>
      <w:r w:rsidRPr="00BE3948">
        <w:rPr>
          <w:rFonts w:eastAsia="Calibri"/>
          <w:sz w:val="23"/>
          <w:szCs w:val="23"/>
        </w:rPr>
        <w:t>Quando do pagamento, será efetuada a retenção tributária prevista na legislação aplicável.</w:t>
      </w:r>
    </w:p>
    <w:p w14:paraId="413D786D" w14:textId="77777777" w:rsidR="00991CB8" w:rsidRPr="00BE3948" w:rsidRDefault="00991CB8" w:rsidP="004D0C71">
      <w:pPr>
        <w:pStyle w:val="PargrafodaLista"/>
        <w:numPr>
          <w:ilvl w:val="2"/>
          <w:numId w:val="7"/>
        </w:numPr>
        <w:spacing w:line="360" w:lineRule="auto"/>
        <w:ind w:left="0" w:firstLine="0"/>
        <w:contextualSpacing w:val="0"/>
        <w:jc w:val="both"/>
        <w:rPr>
          <w:rFonts w:eastAsia="Calibri"/>
          <w:sz w:val="23"/>
          <w:szCs w:val="23"/>
          <w:lang w:val="pt-BR"/>
        </w:rPr>
      </w:pPr>
      <w:r w:rsidRPr="00BE3948">
        <w:rPr>
          <w:rFonts w:eastAsia="Calibri"/>
          <w:sz w:val="23"/>
          <w:szCs w:val="23"/>
        </w:rPr>
        <w:t>Independentemente do percentual de tributo inserido na planilha, quando houver, serão retidos na fonte, quando da realização do pagamento, os percentuais estabelecidos na legislação vigente.</w:t>
      </w:r>
    </w:p>
    <w:p w14:paraId="131CB5DD" w14:textId="6F2AD578" w:rsidR="00BD1D08" w:rsidRPr="00BE3948" w:rsidRDefault="00991CB8" w:rsidP="004D0C71">
      <w:pPr>
        <w:pStyle w:val="PargrafodaLista"/>
        <w:numPr>
          <w:ilvl w:val="1"/>
          <w:numId w:val="7"/>
        </w:numPr>
        <w:spacing w:line="360" w:lineRule="auto"/>
        <w:ind w:left="0" w:firstLine="0"/>
        <w:contextualSpacing w:val="0"/>
        <w:jc w:val="both"/>
        <w:rPr>
          <w:rFonts w:eastAsia="Calibri"/>
          <w:sz w:val="23"/>
          <w:szCs w:val="23"/>
          <w:lang w:val="pt-BR"/>
        </w:rPr>
      </w:pPr>
      <w:r w:rsidRPr="00BE3948">
        <w:rPr>
          <w:rFonts w:eastAsia="Calibri"/>
          <w:sz w:val="23"/>
          <w:szCs w:val="23"/>
          <w:lang w:val="pt-BR"/>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2CA8890" w14:textId="77777777" w:rsidR="00867786" w:rsidRPr="00BE3948" w:rsidRDefault="001A27B9" w:rsidP="004D0C71">
      <w:pPr>
        <w:pStyle w:val="PargrafodaLista"/>
        <w:numPr>
          <w:ilvl w:val="0"/>
          <w:numId w:val="7"/>
        </w:numPr>
        <w:spacing w:line="360" w:lineRule="auto"/>
        <w:ind w:left="0" w:firstLine="0"/>
        <w:contextualSpacing w:val="0"/>
        <w:jc w:val="both"/>
        <w:rPr>
          <w:rFonts w:eastAsia="Calibri"/>
          <w:b/>
          <w:sz w:val="23"/>
          <w:szCs w:val="23"/>
        </w:rPr>
      </w:pPr>
      <w:r w:rsidRPr="00BE3948">
        <w:rPr>
          <w:b/>
          <w:sz w:val="23"/>
          <w:szCs w:val="23"/>
        </w:rPr>
        <w:lastRenderedPageBreak/>
        <w:t xml:space="preserve">FORMA E CRITÉRIOS DE SELEÇÃO DO FORNECEDOR </w:t>
      </w:r>
    </w:p>
    <w:p w14:paraId="2F4F6791" w14:textId="03C54405" w:rsidR="001C1E0F" w:rsidRPr="00BE3948" w:rsidRDefault="00433CF4" w:rsidP="004D0C71">
      <w:pPr>
        <w:pStyle w:val="PargrafodaLista"/>
        <w:numPr>
          <w:ilvl w:val="1"/>
          <w:numId w:val="7"/>
        </w:numPr>
        <w:tabs>
          <w:tab w:val="left" w:pos="0"/>
        </w:tabs>
        <w:spacing w:line="360" w:lineRule="auto"/>
        <w:ind w:left="0" w:firstLine="0"/>
        <w:contextualSpacing w:val="0"/>
        <w:jc w:val="both"/>
        <w:rPr>
          <w:rFonts w:eastAsia="Calibri"/>
          <w:b/>
          <w:sz w:val="23"/>
          <w:szCs w:val="23"/>
        </w:rPr>
      </w:pPr>
      <w:r w:rsidRPr="00BE3948">
        <w:rPr>
          <w:rFonts w:eastAsia="Calibri"/>
          <w:sz w:val="23"/>
          <w:szCs w:val="23"/>
          <w:lang w:val="pt-BR"/>
        </w:rPr>
        <w:t xml:space="preserve">O </w:t>
      </w:r>
      <w:r w:rsidRPr="00BE3948">
        <w:rPr>
          <w:rFonts w:eastAsia="Calibri"/>
          <w:iCs/>
          <w:sz w:val="23"/>
          <w:szCs w:val="23"/>
          <w:lang w:val="pt-BR"/>
        </w:rPr>
        <w:t xml:space="preserve">contratado </w:t>
      </w:r>
      <w:r w:rsidRPr="00BE3948">
        <w:rPr>
          <w:rFonts w:eastAsia="Calibri"/>
          <w:sz w:val="23"/>
          <w:szCs w:val="23"/>
          <w:lang w:val="pt-BR"/>
        </w:rPr>
        <w:t xml:space="preserve">será selecionado por meio da realização de procedimento de </w:t>
      </w:r>
      <w:r w:rsidR="00611E25" w:rsidRPr="00BE3948">
        <w:rPr>
          <w:rFonts w:eastAsia="Calibri"/>
          <w:sz w:val="23"/>
          <w:szCs w:val="23"/>
          <w:lang w:val="pt-BR"/>
        </w:rPr>
        <w:t>I</w:t>
      </w:r>
      <w:r w:rsidR="008514AE" w:rsidRPr="00BE3948">
        <w:rPr>
          <w:rFonts w:eastAsia="Calibri"/>
          <w:sz w:val="23"/>
          <w:szCs w:val="23"/>
          <w:lang w:val="pt-BR"/>
        </w:rPr>
        <w:t>nexigibilidade</w:t>
      </w:r>
      <w:r w:rsidRPr="00BE3948">
        <w:rPr>
          <w:rFonts w:eastAsia="Calibri"/>
          <w:sz w:val="23"/>
          <w:szCs w:val="23"/>
          <w:lang w:val="pt-BR"/>
        </w:rPr>
        <w:t xml:space="preserve"> de licitação, com fundamento na hipótese do art. 7</w:t>
      </w:r>
      <w:r w:rsidR="00913A8D" w:rsidRPr="00BE3948">
        <w:rPr>
          <w:rFonts w:eastAsia="Calibri"/>
          <w:sz w:val="23"/>
          <w:szCs w:val="23"/>
          <w:lang w:val="pt-BR"/>
        </w:rPr>
        <w:t>4</w:t>
      </w:r>
      <w:r w:rsidRPr="00BE3948">
        <w:rPr>
          <w:rFonts w:eastAsia="Calibri"/>
          <w:sz w:val="23"/>
          <w:szCs w:val="23"/>
          <w:lang w:val="pt-BR"/>
        </w:rPr>
        <w:t xml:space="preserve">, inciso </w:t>
      </w:r>
      <w:r w:rsidR="00A5521C" w:rsidRPr="00BE3948">
        <w:rPr>
          <w:rFonts w:eastAsia="Calibri"/>
          <w:sz w:val="23"/>
          <w:szCs w:val="23"/>
          <w:lang w:val="pt-BR"/>
        </w:rPr>
        <w:t>IV</w:t>
      </w:r>
      <w:r w:rsidRPr="00BE3948">
        <w:rPr>
          <w:rFonts w:eastAsia="Calibri"/>
          <w:sz w:val="23"/>
          <w:szCs w:val="23"/>
          <w:lang w:val="pt-BR"/>
        </w:rPr>
        <w:t>,</w:t>
      </w:r>
      <w:r w:rsidR="00611E25" w:rsidRPr="00BE3948">
        <w:rPr>
          <w:rFonts w:eastAsia="Calibri"/>
          <w:sz w:val="23"/>
          <w:szCs w:val="23"/>
          <w:lang w:val="pt-BR"/>
        </w:rPr>
        <w:t xml:space="preserve"> art. 79, inciso I</w:t>
      </w:r>
      <w:r w:rsidRPr="00BE3948">
        <w:rPr>
          <w:rFonts w:eastAsia="Calibri"/>
          <w:sz w:val="23"/>
          <w:szCs w:val="23"/>
          <w:lang w:val="pt-BR"/>
        </w:rPr>
        <w:t xml:space="preserve"> da Lei nº 14.133/2021</w:t>
      </w:r>
      <w:r w:rsidR="00871A89" w:rsidRPr="00BE3948">
        <w:rPr>
          <w:rFonts w:eastAsia="Calibri"/>
          <w:sz w:val="23"/>
          <w:szCs w:val="23"/>
          <w:lang w:val="pt-BR"/>
        </w:rPr>
        <w:t>.</w:t>
      </w:r>
    </w:p>
    <w:p w14:paraId="677E21A5" w14:textId="2D843C04" w:rsidR="001C1E0F" w:rsidRPr="00BE3948" w:rsidRDefault="001C1E0F" w:rsidP="004D0C71">
      <w:pPr>
        <w:pStyle w:val="PargrafodaLista"/>
        <w:numPr>
          <w:ilvl w:val="1"/>
          <w:numId w:val="7"/>
        </w:numPr>
        <w:tabs>
          <w:tab w:val="left" w:pos="0"/>
        </w:tabs>
        <w:spacing w:line="360" w:lineRule="auto"/>
        <w:ind w:left="0" w:firstLine="0"/>
        <w:contextualSpacing w:val="0"/>
        <w:jc w:val="both"/>
        <w:rPr>
          <w:rFonts w:eastAsia="Calibri"/>
          <w:b/>
          <w:sz w:val="23"/>
          <w:szCs w:val="23"/>
        </w:rPr>
      </w:pPr>
      <w:r w:rsidRPr="00BE3948">
        <w:rPr>
          <w:iCs/>
          <w:sz w:val="23"/>
          <w:szCs w:val="23"/>
        </w:rPr>
        <w:t xml:space="preserve">Previamente à celebração do </w:t>
      </w:r>
      <w:r w:rsidR="00B57719" w:rsidRPr="00BE3948">
        <w:rPr>
          <w:iCs/>
          <w:sz w:val="23"/>
          <w:szCs w:val="23"/>
        </w:rPr>
        <w:t>Termo de Credenciamento</w:t>
      </w:r>
      <w:r w:rsidRPr="00BE3948">
        <w:rPr>
          <w:iCs/>
          <w:sz w:val="23"/>
          <w:szCs w:val="23"/>
        </w:rPr>
        <w:t xml:space="preserve">, a Administração verificará o eventual descumprimento das condições para contratação, especialmente quanto à existência de sanção que a impeça mediante a consulta a cadastros informativos oficiais, tais como:  </w:t>
      </w:r>
    </w:p>
    <w:p w14:paraId="1B4D19AB" w14:textId="77777777" w:rsidR="00414C7D" w:rsidRPr="00BE3948" w:rsidRDefault="001C1E0F" w:rsidP="00354955">
      <w:pPr>
        <w:pStyle w:val="PargrafodaLista"/>
        <w:numPr>
          <w:ilvl w:val="0"/>
          <w:numId w:val="18"/>
        </w:numPr>
        <w:tabs>
          <w:tab w:val="left" w:pos="0"/>
        </w:tabs>
        <w:spacing w:line="360" w:lineRule="auto"/>
        <w:ind w:left="0" w:firstLine="0"/>
        <w:contextualSpacing w:val="0"/>
        <w:jc w:val="both"/>
        <w:rPr>
          <w:bCs/>
          <w:iCs/>
          <w:sz w:val="23"/>
          <w:szCs w:val="23"/>
          <w:lang w:val="pt-PT"/>
        </w:rPr>
      </w:pPr>
      <w:r w:rsidRPr="00BE3948">
        <w:rPr>
          <w:iCs/>
          <w:sz w:val="23"/>
          <w:szCs w:val="23"/>
          <w:lang w:val="pt-PT"/>
        </w:rPr>
        <w:t>Cadastro Nacional de Empresas Inidôneas e Suspensas - CEIS, mantido pela Controladoria-Geral da União (</w:t>
      </w:r>
      <w:r w:rsidRPr="00BE3948">
        <w:rPr>
          <w:bCs/>
          <w:iCs/>
          <w:sz w:val="23"/>
          <w:szCs w:val="23"/>
          <w:lang w:val="pt-PT"/>
        </w:rPr>
        <w:t xml:space="preserve">www.portaldatransparencia.gov.br/ceis);  </w:t>
      </w:r>
    </w:p>
    <w:p w14:paraId="3413B00D" w14:textId="77777777" w:rsidR="00414C7D" w:rsidRPr="00BE3948" w:rsidRDefault="001C1E0F" w:rsidP="004D0C71">
      <w:pPr>
        <w:pStyle w:val="PargrafodaLista"/>
        <w:numPr>
          <w:ilvl w:val="0"/>
          <w:numId w:val="18"/>
        </w:numPr>
        <w:tabs>
          <w:tab w:val="left" w:pos="0"/>
        </w:tabs>
        <w:spacing w:line="360" w:lineRule="auto"/>
        <w:ind w:left="0" w:firstLine="0"/>
        <w:contextualSpacing w:val="0"/>
        <w:jc w:val="both"/>
        <w:rPr>
          <w:bCs/>
          <w:iCs/>
          <w:sz w:val="23"/>
          <w:szCs w:val="23"/>
          <w:lang w:val="pt-PT"/>
        </w:rPr>
      </w:pPr>
      <w:r w:rsidRPr="00BE3948">
        <w:rPr>
          <w:bCs/>
          <w:iCs/>
          <w:sz w:val="23"/>
          <w:szCs w:val="23"/>
          <w:lang w:val="pt-PT"/>
        </w:rPr>
        <w:t xml:space="preserve">Cadastro Nacional de Condenações Cíveis por Atos de Improbidade Administrativa, mantido pelo Conselho Nacional de Justiça (www.cnj.jus.br/improbidade_adm/consultar_requerido.php).  </w:t>
      </w:r>
    </w:p>
    <w:p w14:paraId="7942A72D" w14:textId="77777777" w:rsidR="00414C7D" w:rsidRPr="00BE3948" w:rsidRDefault="001C1E0F" w:rsidP="004D0C71">
      <w:pPr>
        <w:pStyle w:val="PargrafodaLista"/>
        <w:numPr>
          <w:ilvl w:val="0"/>
          <w:numId w:val="18"/>
        </w:numPr>
        <w:tabs>
          <w:tab w:val="left" w:pos="0"/>
        </w:tabs>
        <w:spacing w:line="360" w:lineRule="auto"/>
        <w:ind w:left="0" w:firstLine="0"/>
        <w:contextualSpacing w:val="0"/>
        <w:jc w:val="both"/>
        <w:rPr>
          <w:bCs/>
          <w:iCs/>
          <w:sz w:val="23"/>
          <w:szCs w:val="23"/>
          <w:lang w:val="pt-PT"/>
        </w:rPr>
      </w:pPr>
      <w:r w:rsidRPr="00BE3948">
        <w:rPr>
          <w:bCs/>
          <w:iCs/>
          <w:sz w:val="23"/>
          <w:szCs w:val="23"/>
          <w:lang w:val="pt-PT"/>
        </w:rPr>
        <w:t xml:space="preserve">Lista de Inidôneos mantida pelo Tribunal de Contas da União - TCU; </w:t>
      </w:r>
    </w:p>
    <w:p w14:paraId="4A7D31F2" w14:textId="77777777" w:rsidR="0099744C" w:rsidRPr="00BE3948" w:rsidRDefault="001C1E0F" w:rsidP="004D0C71">
      <w:pPr>
        <w:pStyle w:val="PargrafodaLista"/>
        <w:numPr>
          <w:ilvl w:val="1"/>
          <w:numId w:val="7"/>
        </w:numPr>
        <w:tabs>
          <w:tab w:val="left" w:pos="0"/>
        </w:tabs>
        <w:spacing w:line="360" w:lineRule="auto"/>
        <w:ind w:left="0" w:firstLine="0"/>
        <w:contextualSpacing w:val="0"/>
        <w:jc w:val="both"/>
        <w:rPr>
          <w:bCs/>
          <w:iCs/>
          <w:sz w:val="23"/>
          <w:szCs w:val="23"/>
          <w:lang w:val="pt-PT"/>
        </w:rPr>
      </w:pPr>
      <w:r w:rsidRPr="00BE3948">
        <w:rPr>
          <w:bCs/>
          <w:iCs/>
          <w:sz w:val="23"/>
          <w:szCs w:val="23"/>
          <w:lang w:val="pt-PT"/>
        </w:rPr>
        <w:t>Para a consulta de fornecedores pessoa jurídica poderá haver a substituição das consultas das alíneas “a”, “b” e “c” acima pela Consulta Consolidada de Pessoa Jurídica do TCU (</w:t>
      </w:r>
      <w:hyperlink r:id="rId8" w:history="1">
        <w:r w:rsidRPr="00BE3948">
          <w:rPr>
            <w:rStyle w:val="Hyperlink"/>
            <w:bCs/>
            <w:iCs/>
            <w:sz w:val="23"/>
            <w:szCs w:val="23"/>
            <w:lang w:val="pt-PT"/>
          </w:rPr>
          <w:t>https://certidoesapf.apps.tcu.gov.br/</w:t>
        </w:r>
      </w:hyperlink>
      <w:r w:rsidRPr="00BE3948">
        <w:rPr>
          <w:bCs/>
          <w:iCs/>
          <w:sz w:val="23"/>
          <w:szCs w:val="23"/>
          <w:lang w:val="pt-PT"/>
        </w:rPr>
        <w:t>).</w:t>
      </w:r>
    </w:p>
    <w:p w14:paraId="5D24F334" w14:textId="77777777" w:rsidR="0099744C" w:rsidRPr="00BE3948" w:rsidRDefault="001C1E0F" w:rsidP="004D0C71">
      <w:pPr>
        <w:pStyle w:val="PargrafodaLista"/>
        <w:numPr>
          <w:ilvl w:val="1"/>
          <w:numId w:val="7"/>
        </w:numPr>
        <w:tabs>
          <w:tab w:val="left" w:pos="0"/>
        </w:tabs>
        <w:spacing w:line="360" w:lineRule="auto"/>
        <w:ind w:left="0" w:firstLine="0"/>
        <w:contextualSpacing w:val="0"/>
        <w:jc w:val="both"/>
        <w:rPr>
          <w:iCs/>
          <w:sz w:val="23"/>
          <w:szCs w:val="23"/>
          <w:lang w:val="pt-PT"/>
        </w:rPr>
      </w:pPr>
      <w:r w:rsidRPr="00BE3948">
        <w:rPr>
          <w:iCs/>
          <w:sz w:val="23"/>
          <w:szCs w:val="23"/>
          <w:lang w:val="pt-PT"/>
        </w:rPr>
        <w:t>A consulta aos cadastros será realizada em nome da empresa fornecedora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5ACFD8B3" w14:textId="77777777" w:rsidR="0099744C" w:rsidRPr="00BE3948" w:rsidRDefault="001C1E0F" w:rsidP="004D0C71">
      <w:pPr>
        <w:pStyle w:val="PargrafodaLista"/>
        <w:numPr>
          <w:ilvl w:val="1"/>
          <w:numId w:val="7"/>
        </w:numPr>
        <w:tabs>
          <w:tab w:val="left" w:pos="0"/>
        </w:tabs>
        <w:spacing w:line="360" w:lineRule="auto"/>
        <w:ind w:left="0" w:firstLine="0"/>
        <w:contextualSpacing w:val="0"/>
        <w:jc w:val="both"/>
        <w:rPr>
          <w:iCs/>
          <w:sz w:val="23"/>
          <w:szCs w:val="23"/>
          <w:lang w:val="pt-PT"/>
        </w:rPr>
      </w:pPr>
      <w:r w:rsidRPr="00BE3948">
        <w:rPr>
          <w:iCs/>
          <w:sz w:val="23"/>
          <w:szCs w:val="23"/>
          <w:lang w:val="pt-PT"/>
        </w:rPr>
        <w:t>Caso conste na Consulta de Situação do Fornecedor a existência de Ocorrências Impeditivas Indiretas, o gestor diligenciará para verificar se houve fraude por parte das empresas apontadas no Relatório de Ocorrências Impeditivas Indiretas.</w:t>
      </w:r>
    </w:p>
    <w:p w14:paraId="61043518" w14:textId="77777777" w:rsidR="0099744C" w:rsidRPr="00BE3948" w:rsidRDefault="001C1E0F" w:rsidP="004D0C71">
      <w:pPr>
        <w:pStyle w:val="PargrafodaLista"/>
        <w:numPr>
          <w:ilvl w:val="1"/>
          <w:numId w:val="7"/>
        </w:numPr>
        <w:tabs>
          <w:tab w:val="left" w:pos="0"/>
        </w:tabs>
        <w:spacing w:line="360" w:lineRule="auto"/>
        <w:ind w:left="0" w:firstLine="0"/>
        <w:contextualSpacing w:val="0"/>
        <w:jc w:val="both"/>
        <w:rPr>
          <w:iCs/>
          <w:sz w:val="23"/>
          <w:szCs w:val="23"/>
          <w:lang w:val="pt-PT"/>
        </w:rPr>
      </w:pPr>
      <w:r w:rsidRPr="00BE3948">
        <w:rPr>
          <w:iCs/>
          <w:sz w:val="23"/>
          <w:szCs w:val="23"/>
          <w:lang w:val="pt-PT"/>
        </w:rPr>
        <w:t>A tentativa de burla será verificada por meio dos vínculos societários, linhas de fornecimento similares, dentre outros.</w:t>
      </w:r>
    </w:p>
    <w:p w14:paraId="2C1121A8" w14:textId="77777777" w:rsidR="0099744C" w:rsidRPr="00BE3948" w:rsidRDefault="001C1E0F" w:rsidP="004D0C71">
      <w:pPr>
        <w:pStyle w:val="PargrafodaLista"/>
        <w:numPr>
          <w:ilvl w:val="1"/>
          <w:numId w:val="7"/>
        </w:numPr>
        <w:tabs>
          <w:tab w:val="left" w:pos="0"/>
        </w:tabs>
        <w:spacing w:line="360" w:lineRule="auto"/>
        <w:ind w:left="0" w:firstLine="0"/>
        <w:contextualSpacing w:val="0"/>
        <w:jc w:val="both"/>
        <w:rPr>
          <w:iCs/>
          <w:sz w:val="23"/>
          <w:szCs w:val="23"/>
          <w:lang w:val="pt-PT"/>
        </w:rPr>
      </w:pPr>
      <w:r w:rsidRPr="00BE3948">
        <w:rPr>
          <w:iCs/>
          <w:sz w:val="23"/>
          <w:szCs w:val="23"/>
          <w:lang w:val="pt-PT"/>
        </w:rPr>
        <w:t>O fornecedor será convocado para manifestação previamente a uma eventual negativa de contratação.</w:t>
      </w:r>
    </w:p>
    <w:p w14:paraId="5E312409" w14:textId="77777777" w:rsidR="0099744C" w:rsidRPr="00BE3948" w:rsidRDefault="001C1E0F" w:rsidP="004D0C71">
      <w:pPr>
        <w:pStyle w:val="PargrafodaLista"/>
        <w:numPr>
          <w:ilvl w:val="1"/>
          <w:numId w:val="7"/>
        </w:numPr>
        <w:tabs>
          <w:tab w:val="left" w:pos="0"/>
        </w:tabs>
        <w:spacing w:line="360" w:lineRule="auto"/>
        <w:ind w:left="0" w:firstLine="0"/>
        <w:contextualSpacing w:val="0"/>
        <w:jc w:val="both"/>
        <w:rPr>
          <w:iCs/>
          <w:sz w:val="23"/>
          <w:szCs w:val="23"/>
          <w:lang w:val="pt-PT"/>
        </w:rPr>
      </w:pPr>
      <w:r w:rsidRPr="00BE3948">
        <w:rPr>
          <w:iCs/>
          <w:sz w:val="23"/>
          <w:szCs w:val="23"/>
          <w:lang w:val="pt-PT"/>
        </w:rPr>
        <w:t>Não serão aceitos documentos de habilitação com indicação de CNPJ/CPF diferentes, salvo aqueles legalmente permitidos.</w:t>
      </w:r>
    </w:p>
    <w:p w14:paraId="6648A858" w14:textId="77777777" w:rsidR="0099744C" w:rsidRPr="00BE3948" w:rsidRDefault="001C1E0F" w:rsidP="004D0C71">
      <w:pPr>
        <w:pStyle w:val="PargrafodaLista"/>
        <w:numPr>
          <w:ilvl w:val="1"/>
          <w:numId w:val="7"/>
        </w:numPr>
        <w:tabs>
          <w:tab w:val="left" w:pos="0"/>
        </w:tabs>
        <w:spacing w:line="360" w:lineRule="auto"/>
        <w:ind w:left="0" w:firstLine="0"/>
        <w:contextualSpacing w:val="0"/>
        <w:jc w:val="both"/>
        <w:rPr>
          <w:iCs/>
          <w:sz w:val="23"/>
          <w:szCs w:val="23"/>
          <w:lang w:val="pt-PT"/>
        </w:rPr>
      </w:pPr>
      <w:r w:rsidRPr="00BE3948">
        <w:rPr>
          <w:iCs/>
          <w:sz w:val="23"/>
          <w:szCs w:val="23"/>
          <w:lang w:val="pt-PT"/>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2F264465" w14:textId="77777777" w:rsidR="0099744C" w:rsidRPr="00BE3948" w:rsidRDefault="001C1E0F" w:rsidP="004D0C71">
      <w:pPr>
        <w:pStyle w:val="PargrafodaLista"/>
        <w:numPr>
          <w:ilvl w:val="1"/>
          <w:numId w:val="7"/>
        </w:numPr>
        <w:tabs>
          <w:tab w:val="left" w:pos="0"/>
        </w:tabs>
        <w:spacing w:line="360" w:lineRule="auto"/>
        <w:ind w:left="0" w:firstLine="0"/>
        <w:contextualSpacing w:val="0"/>
        <w:jc w:val="both"/>
        <w:rPr>
          <w:iCs/>
          <w:sz w:val="23"/>
          <w:szCs w:val="23"/>
          <w:lang w:val="pt-PT"/>
        </w:rPr>
      </w:pPr>
      <w:r w:rsidRPr="00BE3948">
        <w:rPr>
          <w:iCs/>
          <w:sz w:val="23"/>
          <w:szCs w:val="23"/>
          <w:lang w:val="pt-PT"/>
        </w:rPr>
        <w:t>Serão aceitos registros de CNPJ de fornecedor matriz e filial com diferenças de números de documentos pertinentes ao CND e ao CRF/FGTS, quando for comprovada a centralização do recolhimento dessas contribuições.</w:t>
      </w:r>
    </w:p>
    <w:p w14:paraId="569AA090" w14:textId="77777777" w:rsidR="0099744C" w:rsidRPr="00BE3948" w:rsidRDefault="001C1E0F" w:rsidP="004D0C71">
      <w:pPr>
        <w:pStyle w:val="PargrafodaLista"/>
        <w:numPr>
          <w:ilvl w:val="1"/>
          <w:numId w:val="7"/>
        </w:numPr>
        <w:tabs>
          <w:tab w:val="left" w:pos="0"/>
        </w:tabs>
        <w:spacing w:line="360" w:lineRule="auto"/>
        <w:ind w:left="0" w:firstLine="0"/>
        <w:contextualSpacing w:val="0"/>
        <w:jc w:val="both"/>
        <w:rPr>
          <w:iCs/>
          <w:sz w:val="23"/>
          <w:szCs w:val="23"/>
          <w:lang w:val="pt-PT"/>
        </w:rPr>
      </w:pPr>
      <w:r w:rsidRPr="00BE3948">
        <w:rPr>
          <w:iCs/>
          <w:sz w:val="23"/>
          <w:szCs w:val="23"/>
          <w:lang w:val="pt-PT"/>
        </w:rPr>
        <w:t>Para fins de contratação, deverá o fornecedor comprovar os seguintes requisitos de habilitação.</w:t>
      </w:r>
    </w:p>
    <w:p w14:paraId="3B6EE27F" w14:textId="77777777" w:rsidR="0032056D" w:rsidRPr="00BE3948" w:rsidRDefault="0032056D" w:rsidP="004D0C71">
      <w:pPr>
        <w:pStyle w:val="PargrafodaLista"/>
        <w:numPr>
          <w:ilvl w:val="2"/>
          <w:numId w:val="7"/>
        </w:numPr>
        <w:spacing w:line="360" w:lineRule="auto"/>
        <w:ind w:left="0" w:firstLine="0"/>
        <w:contextualSpacing w:val="0"/>
        <w:jc w:val="both"/>
        <w:rPr>
          <w:sz w:val="23"/>
          <w:szCs w:val="23"/>
        </w:rPr>
      </w:pPr>
      <w:r w:rsidRPr="00BE3948">
        <w:rPr>
          <w:b/>
          <w:iCs/>
          <w:sz w:val="23"/>
          <w:szCs w:val="23"/>
        </w:rPr>
        <w:lastRenderedPageBreak/>
        <w:t>Empresário individual</w:t>
      </w:r>
      <w:r w:rsidRPr="00BE3948">
        <w:rPr>
          <w:iCs/>
          <w:sz w:val="23"/>
          <w:szCs w:val="23"/>
        </w:rPr>
        <w:t>: inscrição no Registro Público de Empresas Mercantis, a cargo da Junta Comercial da respectiva sede;</w:t>
      </w:r>
    </w:p>
    <w:p w14:paraId="27F3F648" w14:textId="77777777" w:rsidR="0032056D" w:rsidRPr="00BE3948" w:rsidRDefault="0032056D" w:rsidP="004D0C71">
      <w:pPr>
        <w:pStyle w:val="PargrafodaLista"/>
        <w:numPr>
          <w:ilvl w:val="2"/>
          <w:numId w:val="7"/>
        </w:numPr>
        <w:spacing w:line="360" w:lineRule="auto"/>
        <w:ind w:left="0" w:firstLine="0"/>
        <w:contextualSpacing w:val="0"/>
        <w:jc w:val="both"/>
        <w:rPr>
          <w:sz w:val="23"/>
          <w:szCs w:val="23"/>
        </w:rPr>
      </w:pPr>
      <w:r w:rsidRPr="00BE3948">
        <w:rPr>
          <w:b/>
          <w:sz w:val="23"/>
          <w:szCs w:val="23"/>
        </w:rPr>
        <w:t>Microempreendedor Individual - MEI:</w:t>
      </w:r>
      <w:r w:rsidRPr="00BE3948">
        <w:rPr>
          <w:sz w:val="23"/>
          <w:szCs w:val="23"/>
        </w:rPr>
        <w:t xml:space="preserve"> Certificado da Condição de Microempreendedor Individual - CCMEI, cuja aceitação ficará condicionada à verificação da autenticidade no sítio www.portaldoempreendedor.gov.br; </w:t>
      </w:r>
    </w:p>
    <w:p w14:paraId="553C0152" w14:textId="0C3DB3AD" w:rsidR="0032056D" w:rsidRPr="00BE3948" w:rsidRDefault="0032056D" w:rsidP="004D0C71">
      <w:pPr>
        <w:pStyle w:val="PargrafodaLista"/>
        <w:numPr>
          <w:ilvl w:val="2"/>
          <w:numId w:val="7"/>
        </w:numPr>
        <w:spacing w:line="360" w:lineRule="auto"/>
        <w:ind w:left="0" w:firstLine="0"/>
        <w:contextualSpacing w:val="0"/>
        <w:jc w:val="both"/>
        <w:rPr>
          <w:sz w:val="23"/>
          <w:szCs w:val="23"/>
        </w:rPr>
      </w:pPr>
      <w:r w:rsidRPr="00BE3948">
        <w:rPr>
          <w:b/>
          <w:sz w:val="23"/>
          <w:szCs w:val="23"/>
        </w:rPr>
        <w:t>Sociedade empresária, sociedade limitada unipessoal – SLU ou sociedade identificada como empresa individual de responsabilidade limitada - EIRELI</w:t>
      </w:r>
      <w:r w:rsidRPr="00BE3948">
        <w:rPr>
          <w:sz w:val="23"/>
          <w:szCs w:val="23"/>
        </w:rPr>
        <w:t xml:space="preserve">: inscrição do ato constitutivo, estatuto ou </w:t>
      </w:r>
      <w:r w:rsidR="00B57719" w:rsidRPr="00BE3948">
        <w:rPr>
          <w:sz w:val="23"/>
          <w:szCs w:val="23"/>
        </w:rPr>
        <w:t>Termo de Credenciamento</w:t>
      </w:r>
      <w:r w:rsidRPr="00BE3948">
        <w:rPr>
          <w:sz w:val="23"/>
          <w:szCs w:val="23"/>
        </w:rPr>
        <w:t xml:space="preserve"> social no Registro Público de Empresas Mercantis, a cargo da Junta Comercial da respectiva sede, acompanhada de documento comprobatório de seus administradores;</w:t>
      </w:r>
    </w:p>
    <w:p w14:paraId="7A0B8678" w14:textId="77777777" w:rsidR="0032056D" w:rsidRPr="00BE3948" w:rsidRDefault="0032056D" w:rsidP="004D0C71">
      <w:pPr>
        <w:pStyle w:val="PargrafodaLista"/>
        <w:numPr>
          <w:ilvl w:val="2"/>
          <w:numId w:val="7"/>
        </w:numPr>
        <w:spacing w:line="360" w:lineRule="auto"/>
        <w:ind w:left="0" w:firstLine="0"/>
        <w:contextualSpacing w:val="0"/>
        <w:jc w:val="both"/>
        <w:rPr>
          <w:sz w:val="23"/>
          <w:szCs w:val="23"/>
        </w:rPr>
      </w:pPr>
      <w:r w:rsidRPr="00BE3948">
        <w:rPr>
          <w:b/>
          <w:sz w:val="23"/>
          <w:szCs w:val="23"/>
        </w:rPr>
        <w:t>Sociedade simples</w:t>
      </w:r>
      <w:r w:rsidRPr="00BE3948">
        <w:rPr>
          <w:sz w:val="23"/>
          <w:szCs w:val="23"/>
        </w:rPr>
        <w:t>: inscrição do ato constitutivo no Registro Civil de Pessoas Jurídicas do local de sua sede, acompanhada de documento comprobatório de seus administradores;</w:t>
      </w:r>
    </w:p>
    <w:p w14:paraId="2732A813" w14:textId="77777777" w:rsidR="0032056D" w:rsidRPr="00BE3948" w:rsidRDefault="0032056D" w:rsidP="004D0C71">
      <w:pPr>
        <w:pStyle w:val="PargrafodaLista"/>
        <w:numPr>
          <w:ilvl w:val="2"/>
          <w:numId w:val="7"/>
        </w:numPr>
        <w:spacing w:line="360" w:lineRule="auto"/>
        <w:ind w:left="0" w:firstLine="0"/>
        <w:contextualSpacing w:val="0"/>
        <w:jc w:val="both"/>
        <w:rPr>
          <w:sz w:val="23"/>
          <w:szCs w:val="23"/>
        </w:rPr>
      </w:pPr>
      <w:r w:rsidRPr="00BE3948">
        <w:rPr>
          <w:b/>
          <w:sz w:val="23"/>
          <w:szCs w:val="23"/>
        </w:rPr>
        <w:t>Filial, sucursal ou agência</w:t>
      </w:r>
      <w:r w:rsidRPr="00BE3948">
        <w:rPr>
          <w:sz w:val="23"/>
          <w:szCs w:val="23"/>
        </w:rPr>
        <w:t xml:space="preserve"> </w:t>
      </w:r>
      <w:r w:rsidRPr="00BE3948">
        <w:rPr>
          <w:b/>
          <w:sz w:val="23"/>
          <w:szCs w:val="23"/>
        </w:rPr>
        <w:t>de sociedade simples ou empresária</w:t>
      </w:r>
      <w:r w:rsidRPr="00BE3948">
        <w:rPr>
          <w:sz w:val="23"/>
          <w:szCs w:val="23"/>
        </w:rPr>
        <w:t xml:space="preserve"> - inscrição do ato constitutivo da filial, sucursal ou agência da sociedade simples ou empresária, respectivamente, no Registro Civil das Pessoas Jurídicas ou no Registro Público de Empresas Mercantis onde tem sede a matriz;</w:t>
      </w:r>
    </w:p>
    <w:p w14:paraId="5D66ABC1" w14:textId="77777777" w:rsidR="0032056D" w:rsidRPr="00BE3948" w:rsidRDefault="0032056D" w:rsidP="004D0C71">
      <w:pPr>
        <w:pStyle w:val="PargrafodaLista"/>
        <w:numPr>
          <w:ilvl w:val="2"/>
          <w:numId w:val="7"/>
        </w:numPr>
        <w:spacing w:line="360" w:lineRule="auto"/>
        <w:ind w:left="0" w:firstLine="0"/>
        <w:contextualSpacing w:val="0"/>
        <w:jc w:val="both"/>
        <w:rPr>
          <w:sz w:val="23"/>
          <w:szCs w:val="23"/>
        </w:rPr>
      </w:pPr>
      <w:r w:rsidRPr="00BE3948">
        <w:rPr>
          <w:bCs/>
          <w:iCs/>
          <w:sz w:val="23"/>
          <w:szCs w:val="23"/>
        </w:rPr>
        <w:t xml:space="preserve">Os </w:t>
      </w:r>
      <w:r w:rsidRPr="00BE3948">
        <w:rPr>
          <w:iCs/>
          <w:sz w:val="23"/>
          <w:szCs w:val="23"/>
        </w:rPr>
        <w:t>documentos</w:t>
      </w:r>
      <w:r w:rsidRPr="00BE3948">
        <w:rPr>
          <w:bCs/>
          <w:iCs/>
          <w:sz w:val="23"/>
          <w:szCs w:val="23"/>
        </w:rPr>
        <w:t xml:space="preserve"> apresentados deverão estar acompanhados de todas as alterações ou da consolidação respectiva.</w:t>
      </w:r>
    </w:p>
    <w:p w14:paraId="661AB7EB" w14:textId="62F9BEE3" w:rsidR="0032056D" w:rsidRPr="00BE3948" w:rsidRDefault="0032056D" w:rsidP="004D0C71">
      <w:pPr>
        <w:pStyle w:val="PargrafodaLista"/>
        <w:numPr>
          <w:ilvl w:val="2"/>
          <w:numId w:val="7"/>
        </w:numPr>
        <w:spacing w:line="360" w:lineRule="auto"/>
        <w:ind w:left="0" w:firstLine="0"/>
        <w:contextualSpacing w:val="0"/>
        <w:jc w:val="both"/>
        <w:rPr>
          <w:iCs/>
          <w:sz w:val="23"/>
          <w:szCs w:val="23"/>
          <w:lang w:val="pt-PT"/>
        </w:rPr>
      </w:pPr>
      <w:r w:rsidRPr="00BE3948">
        <w:rPr>
          <w:sz w:val="23"/>
          <w:szCs w:val="23"/>
        </w:rPr>
        <w:t>Prova de inscrição no Cadastro Nacional de Pessoas Jurídicas</w:t>
      </w:r>
      <w:r w:rsidR="00A30092" w:rsidRPr="00BE3948">
        <w:rPr>
          <w:sz w:val="23"/>
          <w:szCs w:val="23"/>
          <w:lang w:val="pt-BR"/>
        </w:rPr>
        <w:t>;</w:t>
      </w:r>
    </w:p>
    <w:p w14:paraId="2A0EA8C2" w14:textId="77777777" w:rsidR="0032056D" w:rsidRPr="00BE3948" w:rsidRDefault="0032056D" w:rsidP="004D0C71">
      <w:pPr>
        <w:pStyle w:val="PargrafodaLista"/>
        <w:numPr>
          <w:ilvl w:val="2"/>
          <w:numId w:val="7"/>
        </w:numPr>
        <w:spacing w:line="360" w:lineRule="auto"/>
        <w:ind w:left="0" w:firstLine="0"/>
        <w:contextualSpacing w:val="0"/>
        <w:jc w:val="both"/>
        <w:rPr>
          <w:iCs/>
          <w:sz w:val="23"/>
          <w:szCs w:val="23"/>
          <w:lang w:val="pt-PT"/>
        </w:rPr>
      </w:pPr>
      <w:r w:rsidRPr="00BE3948">
        <w:rPr>
          <w:sz w:val="23"/>
          <w:szCs w:val="23"/>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F6CF405" w14:textId="77777777" w:rsidR="0032056D" w:rsidRPr="00BE3948" w:rsidRDefault="0032056D" w:rsidP="004D0C71">
      <w:pPr>
        <w:pStyle w:val="PargrafodaLista"/>
        <w:numPr>
          <w:ilvl w:val="2"/>
          <w:numId w:val="7"/>
        </w:numPr>
        <w:spacing w:line="360" w:lineRule="auto"/>
        <w:ind w:left="0" w:firstLine="0"/>
        <w:contextualSpacing w:val="0"/>
        <w:jc w:val="both"/>
        <w:rPr>
          <w:iCs/>
          <w:sz w:val="23"/>
          <w:szCs w:val="23"/>
          <w:lang w:val="pt-PT"/>
        </w:rPr>
      </w:pPr>
      <w:r w:rsidRPr="00BE3948">
        <w:rPr>
          <w:sz w:val="23"/>
          <w:szCs w:val="23"/>
        </w:rPr>
        <w:t>Prova de regularidade com o Fundo de Garantia do Tempo de Serviço (FGTS);</w:t>
      </w:r>
      <w:bookmarkStart w:id="9" w:name="_Hlk161899632"/>
    </w:p>
    <w:p w14:paraId="61DA199D" w14:textId="77777777" w:rsidR="0032056D" w:rsidRPr="00BE3948" w:rsidRDefault="0032056D" w:rsidP="004D0C71">
      <w:pPr>
        <w:pStyle w:val="PargrafodaLista"/>
        <w:numPr>
          <w:ilvl w:val="2"/>
          <w:numId w:val="7"/>
        </w:numPr>
        <w:spacing w:line="360" w:lineRule="auto"/>
        <w:ind w:left="0" w:firstLine="0"/>
        <w:contextualSpacing w:val="0"/>
        <w:jc w:val="both"/>
        <w:rPr>
          <w:iCs/>
          <w:sz w:val="23"/>
          <w:szCs w:val="23"/>
          <w:lang w:val="pt-PT"/>
        </w:rPr>
      </w:pPr>
      <w:r w:rsidRPr="00BE3948">
        <w:rPr>
          <w:sz w:val="23"/>
          <w:szCs w:val="23"/>
        </w:rPr>
        <w:t>Declaração de que não emprega menor de 18 anos em trabalho noturno, perigoso ou insalubre e não emprega menor de 16 anos, salvo menor, a partir de 14 anos, na condição de aprendiz, nos termos do artigo 7°, XXXIII, da Constituição;</w:t>
      </w:r>
      <w:bookmarkEnd w:id="9"/>
    </w:p>
    <w:p w14:paraId="071585EA" w14:textId="77777777" w:rsidR="0032056D" w:rsidRPr="00BE3948" w:rsidRDefault="0032056D" w:rsidP="004D0C71">
      <w:pPr>
        <w:pStyle w:val="PargrafodaLista"/>
        <w:numPr>
          <w:ilvl w:val="2"/>
          <w:numId w:val="7"/>
        </w:numPr>
        <w:spacing w:line="360" w:lineRule="auto"/>
        <w:ind w:left="0" w:firstLine="0"/>
        <w:contextualSpacing w:val="0"/>
        <w:jc w:val="both"/>
        <w:rPr>
          <w:iCs/>
          <w:sz w:val="23"/>
          <w:szCs w:val="23"/>
          <w:lang w:val="pt-PT"/>
        </w:rPr>
      </w:pPr>
      <w:r w:rsidRPr="00BE3948">
        <w:rPr>
          <w:sz w:val="23"/>
          <w:szCs w:val="23"/>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bookmarkStart w:id="10" w:name="_Hlk161295820"/>
    </w:p>
    <w:p w14:paraId="3EB0FE5A" w14:textId="77777777" w:rsidR="0032056D" w:rsidRPr="00BE3948" w:rsidRDefault="0032056D" w:rsidP="004D0C71">
      <w:pPr>
        <w:pStyle w:val="PargrafodaLista"/>
        <w:numPr>
          <w:ilvl w:val="2"/>
          <w:numId w:val="7"/>
        </w:numPr>
        <w:spacing w:line="360" w:lineRule="auto"/>
        <w:ind w:left="0" w:firstLine="0"/>
        <w:contextualSpacing w:val="0"/>
        <w:jc w:val="both"/>
        <w:rPr>
          <w:iCs/>
          <w:sz w:val="23"/>
          <w:szCs w:val="23"/>
          <w:lang w:val="pt-PT"/>
        </w:rPr>
      </w:pPr>
      <w:r w:rsidRPr="00BE3948">
        <w:rPr>
          <w:sz w:val="23"/>
          <w:szCs w:val="23"/>
        </w:rPr>
        <w:t>Prova de regularidade com a Fazenda Estadual do domicílio ou sede do fornecedor, relativa à atividade em cujo exercício contrata ou concorre</w:t>
      </w:r>
      <w:bookmarkEnd w:id="10"/>
      <w:r w:rsidRPr="00BE3948">
        <w:rPr>
          <w:sz w:val="23"/>
          <w:szCs w:val="23"/>
        </w:rPr>
        <w:t>;</w:t>
      </w:r>
    </w:p>
    <w:p w14:paraId="41BAB38A" w14:textId="77777777" w:rsidR="0032056D" w:rsidRPr="00BE3948" w:rsidRDefault="0032056D" w:rsidP="004D0C71">
      <w:pPr>
        <w:pStyle w:val="PargrafodaLista"/>
        <w:numPr>
          <w:ilvl w:val="2"/>
          <w:numId w:val="7"/>
        </w:numPr>
        <w:spacing w:line="360" w:lineRule="auto"/>
        <w:ind w:left="0" w:firstLine="0"/>
        <w:contextualSpacing w:val="0"/>
        <w:jc w:val="both"/>
        <w:rPr>
          <w:iCs/>
          <w:sz w:val="23"/>
          <w:szCs w:val="23"/>
          <w:lang w:val="pt-PT"/>
        </w:rPr>
      </w:pPr>
      <w:r w:rsidRPr="00BE3948">
        <w:rPr>
          <w:sz w:val="23"/>
          <w:szCs w:val="23"/>
        </w:rPr>
        <w:t>Prova de regularidade com a Fazenda Municipal do domicílio ou sede do fornecedor, relativa à atividade em cujo exercício contrata ou concorre</w:t>
      </w:r>
    </w:p>
    <w:p w14:paraId="3286835C" w14:textId="77777777" w:rsidR="0032056D" w:rsidRPr="00BE3948" w:rsidRDefault="0032056D" w:rsidP="004D0C71">
      <w:pPr>
        <w:pStyle w:val="PargrafodaLista"/>
        <w:numPr>
          <w:ilvl w:val="2"/>
          <w:numId w:val="7"/>
        </w:numPr>
        <w:spacing w:line="360" w:lineRule="auto"/>
        <w:ind w:left="0" w:firstLine="0"/>
        <w:contextualSpacing w:val="0"/>
        <w:jc w:val="both"/>
        <w:rPr>
          <w:iCs/>
          <w:sz w:val="23"/>
          <w:szCs w:val="23"/>
          <w:lang w:val="pt-PT"/>
        </w:rPr>
      </w:pPr>
      <w:r w:rsidRPr="00BE3948">
        <w:rPr>
          <w:sz w:val="23"/>
          <w:szCs w:val="23"/>
        </w:rPr>
        <w:lastRenderedPageBreak/>
        <w:t>Caso o fornecedor seja considerado isento dos tributos relacionados ao objeto contratual, deverá comprovar tal condição mediante a apresentação de declaração da Fazenda respectiva do seu domicílio ou sede, ou outra equivalente, na forma da lei.</w:t>
      </w:r>
    </w:p>
    <w:p w14:paraId="6D6A2C2C" w14:textId="77777777" w:rsidR="0032056D" w:rsidRPr="00BE3948" w:rsidRDefault="0032056D" w:rsidP="004D0C71">
      <w:pPr>
        <w:pStyle w:val="PargrafodaLista"/>
        <w:numPr>
          <w:ilvl w:val="2"/>
          <w:numId w:val="7"/>
        </w:numPr>
        <w:spacing w:line="360" w:lineRule="auto"/>
        <w:ind w:left="0" w:firstLine="0"/>
        <w:contextualSpacing w:val="0"/>
        <w:jc w:val="both"/>
        <w:rPr>
          <w:iCs/>
          <w:sz w:val="23"/>
          <w:szCs w:val="23"/>
          <w:lang w:val="pt-PT"/>
        </w:rPr>
      </w:pPr>
      <w:r w:rsidRPr="00BE3948">
        <w:rPr>
          <w:sz w:val="23"/>
          <w:szCs w:val="23"/>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686FF2E" w14:textId="06694625" w:rsidR="0032056D" w:rsidRPr="00BE3948" w:rsidRDefault="0032056D" w:rsidP="004D0C71">
      <w:pPr>
        <w:pStyle w:val="PargrafodaLista"/>
        <w:numPr>
          <w:ilvl w:val="2"/>
          <w:numId w:val="7"/>
        </w:numPr>
        <w:spacing w:line="360" w:lineRule="auto"/>
        <w:ind w:left="0" w:firstLine="0"/>
        <w:contextualSpacing w:val="0"/>
        <w:jc w:val="both"/>
        <w:rPr>
          <w:iCs/>
          <w:sz w:val="23"/>
          <w:szCs w:val="23"/>
          <w:lang w:val="pt-PT"/>
        </w:rPr>
      </w:pPr>
      <w:r w:rsidRPr="00BE3948">
        <w:rPr>
          <w:sz w:val="23"/>
          <w:szCs w:val="23"/>
        </w:rPr>
        <w:t>Certidão negativa de falência expedida pelo distribuidor da sede do fornecedor;</w:t>
      </w:r>
    </w:p>
    <w:p w14:paraId="0FB4A1D5" w14:textId="1BABF584" w:rsidR="00C722F5" w:rsidRPr="00BE3948" w:rsidRDefault="00C722F5" w:rsidP="004D0C71">
      <w:pPr>
        <w:pStyle w:val="PargrafodaLista"/>
        <w:numPr>
          <w:ilvl w:val="2"/>
          <w:numId w:val="7"/>
        </w:numPr>
        <w:spacing w:line="360" w:lineRule="auto"/>
        <w:ind w:left="0" w:firstLine="0"/>
        <w:contextualSpacing w:val="0"/>
        <w:jc w:val="both"/>
        <w:rPr>
          <w:iCs/>
          <w:sz w:val="23"/>
          <w:szCs w:val="23"/>
          <w:lang w:val="pt-PT"/>
        </w:rPr>
      </w:pPr>
      <w:r w:rsidRPr="00BE3948">
        <w:rPr>
          <w:iCs/>
          <w:sz w:val="23"/>
          <w:szCs w:val="23"/>
          <w:lang w:val="pt-BR"/>
        </w:rPr>
        <w:t>Atestado(s) ou declaração(</w:t>
      </w:r>
      <w:proofErr w:type="spellStart"/>
      <w:r w:rsidRPr="00BE3948">
        <w:rPr>
          <w:iCs/>
          <w:sz w:val="23"/>
          <w:szCs w:val="23"/>
          <w:lang w:val="pt-BR"/>
        </w:rPr>
        <w:t>ões</w:t>
      </w:r>
      <w:proofErr w:type="spellEnd"/>
      <w:r w:rsidRPr="00BE3948">
        <w:rPr>
          <w:iCs/>
          <w:sz w:val="23"/>
          <w:szCs w:val="23"/>
          <w:lang w:val="pt-BR"/>
        </w:rPr>
        <w:t>) de capacidade técnica, fornecido(s) por pessoa(s) jurídica(s) de direito público ou privado, em papel timbrado, comprovando a execução satisfatória de fornecimento similares ao objeto desta licitação;</w:t>
      </w:r>
    </w:p>
    <w:p w14:paraId="7003CA93" w14:textId="432F36A0" w:rsidR="0032056D" w:rsidRPr="00BE3948" w:rsidRDefault="0032056D" w:rsidP="00AA6481">
      <w:pPr>
        <w:pStyle w:val="PargrafodaLista"/>
        <w:numPr>
          <w:ilvl w:val="2"/>
          <w:numId w:val="7"/>
        </w:numPr>
        <w:spacing w:line="360" w:lineRule="auto"/>
        <w:ind w:left="0" w:firstLine="0"/>
        <w:contextualSpacing w:val="0"/>
        <w:jc w:val="both"/>
        <w:rPr>
          <w:sz w:val="23"/>
          <w:szCs w:val="23"/>
        </w:rPr>
      </w:pPr>
      <w:r w:rsidRPr="00BE3948">
        <w:rPr>
          <w:sz w:val="23"/>
          <w:szCs w:val="23"/>
        </w:rPr>
        <w:t>Alvará de funcionamento e localização, segundo legislação vigente;</w:t>
      </w:r>
    </w:p>
    <w:p w14:paraId="054F805B" w14:textId="543B6A49" w:rsidR="00C722F5" w:rsidRPr="00BE3948" w:rsidRDefault="00C722F5" w:rsidP="00AA6481">
      <w:pPr>
        <w:pStyle w:val="PargrafodaLista"/>
        <w:numPr>
          <w:ilvl w:val="2"/>
          <w:numId w:val="7"/>
        </w:numPr>
        <w:spacing w:line="360" w:lineRule="auto"/>
        <w:ind w:left="0" w:firstLine="0"/>
        <w:contextualSpacing w:val="0"/>
        <w:jc w:val="both"/>
        <w:rPr>
          <w:sz w:val="23"/>
          <w:szCs w:val="23"/>
        </w:rPr>
      </w:pPr>
      <w:r w:rsidRPr="00BE3948">
        <w:rPr>
          <w:sz w:val="23"/>
          <w:szCs w:val="23"/>
          <w:lang w:val="pt-BR"/>
        </w:rPr>
        <w:t>Alvará da Vigilância Sanitária, expedido pela Secretaria de Estado da Saúde ou do Município, da sede do licitante.</w:t>
      </w:r>
    </w:p>
    <w:p w14:paraId="3DE2FDDE" w14:textId="77777777" w:rsidR="00AA6481" w:rsidRPr="00BE3948" w:rsidRDefault="00AA6481" w:rsidP="002F2235">
      <w:pPr>
        <w:pStyle w:val="PargrafodaLista"/>
        <w:numPr>
          <w:ilvl w:val="0"/>
          <w:numId w:val="7"/>
        </w:numPr>
        <w:tabs>
          <w:tab w:val="left" w:pos="0"/>
        </w:tabs>
        <w:spacing w:line="360" w:lineRule="auto"/>
        <w:ind w:left="0" w:firstLine="0"/>
        <w:jc w:val="both"/>
        <w:rPr>
          <w:b/>
          <w:iCs/>
          <w:sz w:val="23"/>
          <w:szCs w:val="23"/>
          <w:lang w:val="pt-PT"/>
        </w:rPr>
      </w:pPr>
      <w:bookmarkStart w:id="11" w:name="_Hlk172788116"/>
      <w:r w:rsidRPr="00BE3948">
        <w:rPr>
          <w:b/>
          <w:iCs/>
          <w:sz w:val="23"/>
          <w:szCs w:val="23"/>
          <w:lang w:val="pt-PT"/>
        </w:rPr>
        <w:t>ESTIMATIVAS DO VALOR DA CONTRATAÇÃO</w:t>
      </w:r>
    </w:p>
    <w:p w14:paraId="0B346045" w14:textId="77E80C5A" w:rsidR="002F2235" w:rsidRPr="00BE3948" w:rsidRDefault="00AA6481" w:rsidP="002F2235">
      <w:pPr>
        <w:pStyle w:val="PargrafodaLista"/>
        <w:tabs>
          <w:tab w:val="left" w:pos="0"/>
        </w:tabs>
        <w:spacing w:line="360" w:lineRule="auto"/>
        <w:ind w:left="0"/>
        <w:jc w:val="both"/>
        <w:rPr>
          <w:iCs/>
          <w:sz w:val="23"/>
          <w:szCs w:val="23"/>
          <w:lang w:val="pt-PT"/>
        </w:rPr>
      </w:pPr>
      <w:r w:rsidRPr="00BE3948">
        <w:rPr>
          <w:iCs/>
          <w:sz w:val="23"/>
          <w:szCs w:val="23"/>
          <w:lang w:val="pt-PT"/>
        </w:rPr>
        <w:t>O custo estimado total da contratação é de R$</w:t>
      </w:r>
      <w:r w:rsidR="00BD1470" w:rsidRPr="00BE3948">
        <w:rPr>
          <w:iCs/>
          <w:sz w:val="23"/>
          <w:szCs w:val="23"/>
          <w:lang w:val="pt-PT"/>
        </w:rPr>
        <w:t xml:space="preserve"> </w:t>
      </w:r>
      <w:r w:rsidR="001F1DF5" w:rsidRPr="001F1DF5">
        <w:rPr>
          <w:iCs/>
          <w:sz w:val="23"/>
          <w:szCs w:val="23"/>
          <w:lang w:val="pt-PT"/>
        </w:rPr>
        <w:t>313.790,00 (trezentos e treze mil e setecentos e noventa reais</w:t>
      </w:r>
      <w:r w:rsidR="00354955" w:rsidRPr="00BE3948">
        <w:rPr>
          <w:iCs/>
          <w:sz w:val="23"/>
          <w:szCs w:val="23"/>
          <w:lang w:val="pt-PT"/>
        </w:rPr>
        <w:t>)</w:t>
      </w:r>
      <w:r w:rsidR="001F1DF5">
        <w:rPr>
          <w:iCs/>
          <w:sz w:val="23"/>
          <w:szCs w:val="23"/>
          <w:lang w:val="pt-PT"/>
        </w:rPr>
        <w:t xml:space="preserve"> </w:t>
      </w:r>
      <w:bookmarkStart w:id="12" w:name="_GoBack"/>
      <w:bookmarkEnd w:id="12"/>
      <w:r w:rsidRPr="00BE3948">
        <w:rPr>
          <w:iCs/>
          <w:sz w:val="23"/>
          <w:szCs w:val="23"/>
          <w:lang w:val="pt-PT"/>
        </w:rPr>
        <w:t>conforme custos unitários apostos na tabela acima</w:t>
      </w:r>
      <w:r w:rsidR="002F2235" w:rsidRPr="00BE3948">
        <w:rPr>
          <w:iCs/>
          <w:sz w:val="23"/>
          <w:szCs w:val="23"/>
          <w:lang w:val="pt-PT"/>
        </w:rPr>
        <w:t>.</w:t>
      </w:r>
      <w:r w:rsidRPr="00BE3948">
        <w:rPr>
          <w:iCs/>
          <w:sz w:val="23"/>
          <w:szCs w:val="23"/>
          <w:lang w:val="pt-PT"/>
        </w:rPr>
        <w:t xml:space="preserve"> </w:t>
      </w:r>
    </w:p>
    <w:bookmarkEnd w:id="11"/>
    <w:p w14:paraId="30A58A48" w14:textId="0DF5D878" w:rsidR="00C4717E" w:rsidRPr="00BE3948" w:rsidRDefault="001A27B9" w:rsidP="002F2235">
      <w:pPr>
        <w:pStyle w:val="PargrafodaLista"/>
        <w:numPr>
          <w:ilvl w:val="0"/>
          <w:numId w:val="7"/>
        </w:numPr>
        <w:tabs>
          <w:tab w:val="left" w:pos="0"/>
        </w:tabs>
        <w:spacing w:line="360" w:lineRule="auto"/>
        <w:ind w:left="0" w:firstLine="0"/>
        <w:jc w:val="both"/>
        <w:rPr>
          <w:b/>
          <w:iCs/>
          <w:sz w:val="23"/>
          <w:szCs w:val="23"/>
          <w:lang w:val="pt-PT"/>
        </w:rPr>
      </w:pPr>
      <w:r w:rsidRPr="00BE3948">
        <w:rPr>
          <w:b/>
          <w:sz w:val="23"/>
          <w:szCs w:val="23"/>
        </w:rPr>
        <w:t xml:space="preserve">ADEQUAÇÃO ORÇAMENTÁRIA </w:t>
      </w:r>
    </w:p>
    <w:p w14:paraId="09F261D9" w14:textId="77777777" w:rsidR="00C4717E" w:rsidRPr="00BE3948" w:rsidRDefault="0063478B" w:rsidP="002F2235">
      <w:pPr>
        <w:pStyle w:val="PargrafodaLista"/>
        <w:numPr>
          <w:ilvl w:val="1"/>
          <w:numId w:val="7"/>
        </w:numPr>
        <w:tabs>
          <w:tab w:val="left" w:pos="0"/>
        </w:tabs>
        <w:spacing w:line="360" w:lineRule="auto"/>
        <w:ind w:left="0" w:firstLine="0"/>
        <w:contextualSpacing w:val="0"/>
        <w:jc w:val="both"/>
        <w:rPr>
          <w:rFonts w:eastAsia="Calibri"/>
          <w:sz w:val="23"/>
          <w:szCs w:val="23"/>
        </w:rPr>
      </w:pPr>
      <w:r w:rsidRPr="00BE3948">
        <w:rPr>
          <w:rFonts w:eastAsia="Calibri"/>
          <w:sz w:val="23"/>
          <w:szCs w:val="23"/>
        </w:rPr>
        <w:t>D</w:t>
      </w:r>
      <w:r w:rsidR="001A27B9" w:rsidRPr="00BE3948">
        <w:rPr>
          <w:rFonts w:eastAsia="Calibri"/>
          <w:sz w:val="23"/>
          <w:szCs w:val="23"/>
        </w:rPr>
        <w:t>espesas decorrentes da presente contratação correrão à conta de recursos específicos consignados no Orçamento Geral do Município.</w:t>
      </w:r>
    </w:p>
    <w:p w14:paraId="6146F4FB" w14:textId="04F36EE8" w:rsidR="001A27B9" w:rsidRPr="00BE3948" w:rsidRDefault="001A27B9" w:rsidP="004D0C71">
      <w:pPr>
        <w:pStyle w:val="PargrafodaLista"/>
        <w:numPr>
          <w:ilvl w:val="1"/>
          <w:numId w:val="7"/>
        </w:numPr>
        <w:tabs>
          <w:tab w:val="left" w:pos="0"/>
        </w:tabs>
        <w:spacing w:line="360" w:lineRule="auto"/>
        <w:ind w:left="0" w:firstLine="0"/>
        <w:contextualSpacing w:val="0"/>
        <w:jc w:val="both"/>
        <w:rPr>
          <w:rFonts w:eastAsia="Calibri"/>
          <w:sz w:val="23"/>
          <w:szCs w:val="23"/>
        </w:rPr>
      </w:pPr>
      <w:r w:rsidRPr="00BE3948">
        <w:rPr>
          <w:rFonts w:eastAsia="Calibri"/>
          <w:sz w:val="23"/>
          <w:szCs w:val="23"/>
        </w:rPr>
        <w:t>A contratação será atendida pela seguinte dotação:</w:t>
      </w:r>
    </w:p>
    <w:p w14:paraId="343D1D07" w14:textId="77777777" w:rsidR="00B876DC" w:rsidRPr="00BE3948" w:rsidRDefault="00B876DC" w:rsidP="00B876DC">
      <w:pPr>
        <w:spacing w:line="360" w:lineRule="auto"/>
        <w:jc w:val="both"/>
        <w:rPr>
          <w:color w:val="000000" w:themeColor="text1"/>
          <w:sz w:val="23"/>
          <w:szCs w:val="23"/>
        </w:rPr>
      </w:pPr>
      <w:bookmarkStart w:id="13" w:name="_Hlk170822443"/>
      <w:bookmarkStart w:id="14" w:name="_Hlk167688817"/>
      <w:r w:rsidRPr="00BE3948">
        <w:rPr>
          <w:color w:val="000000" w:themeColor="text1"/>
          <w:sz w:val="23"/>
          <w:szCs w:val="23"/>
        </w:rPr>
        <w:t>Órgão: 02 PODER EXECUTIVO</w:t>
      </w:r>
    </w:p>
    <w:p w14:paraId="278F5515" w14:textId="77777777" w:rsidR="00B876DC" w:rsidRPr="00BE3948" w:rsidRDefault="00B876DC" w:rsidP="00B876DC">
      <w:pPr>
        <w:spacing w:line="360" w:lineRule="auto"/>
        <w:jc w:val="both"/>
        <w:rPr>
          <w:color w:val="000000" w:themeColor="text1"/>
          <w:sz w:val="23"/>
          <w:szCs w:val="23"/>
        </w:rPr>
      </w:pPr>
      <w:r w:rsidRPr="00BE3948">
        <w:rPr>
          <w:color w:val="000000" w:themeColor="text1"/>
          <w:sz w:val="23"/>
          <w:szCs w:val="23"/>
        </w:rPr>
        <w:t>Unidade: 02.07 FUNDO MUNICIPAL DE ASSISTÊNCIA SOCIAL</w:t>
      </w:r>
    </w:p>
    <w:p w14:paraId="40BFE1AB" w14:textId="77777777" w:rsidR="00B876DC" w:rsidRPr="00BE3948" w:rsidRDefault="00B876DC" w:rsidP="00B876DC">
      <w:pPr>
        <w:spacing w:line="360" w:lineRule="auto"/>
        <w:jc w:val="both"/>
        <w:rPr>
          <w:color w:val="000000" w:themeColor="text1"/>
          <w:sz w:val="23"/>
          <w:szCs w:val="23"/>
        </w:rPr>
      </w:pPr>
      <w:r w:rsidRPr="00BE3948">
        <w:rPr>
          <w:color w:val="000000" w:themeColor="text1"/>
          <w:sz w:val="23"/>
          <w:szCs w:val="23"/>
        </w:rPr>
        <w:t>Subunidade: 02.07.01 DIVISÃO DE AÇÃO SOCIAL</w:t>
      </w:r>
    </w:p>
    <w:p w14:paraId="1C412B33" w14:textId="77777777" w:rsidR="00B876DC" w:rsidRPr="00BE3948" w:rsidRDefault="00B876DC" w:rsidP="00B876DC">
      <w:pPr>
        <w:spacing w:line="360" w:lineRule="auto"/>
        <w:jc w:val="both"/>
        <w:rPr>
          <w:color w:val="000000" w:themeColor="text1"/>
          <w:sz w:val="23"/>
          <w:szCs w:val="23"/>
        </w:rPr>
      </w:pPr>
      <w:r w:rsidRPr="00BE3948">
        <w:rPr>
          <w:color w:val="000000" w:themeColor="text1"/>
          <w:sz w:val="23"/>
          <w:szCs w:val="23"/>
        </w:rPr>
        <w:t xml:space="preserve">Funcional Programática: </w:t>
      </w:r>
      <w:r w:rsidRPr="00BE3948">
        <w:rPr>
          <w:bCs/>
          <w:color w:val="000000" w:themeColor="text1"/>
          <w:sz w:val="23"/>
          <w:szCs w:val="23"/>
        </w:rPr>
        <w:t>08.244.0008.4040 Manutenção dos Benefícios Eventuais</w:t>
      </w:r>
    </w:p>
    <w:p w14:paraId="0B230159" w14:textId="77777777" w:rsidR="00B876DC" w:rsidRPr="00BE3948" w:rsidRDefault="00B876DC" w:rsidP="00B876DC">
      <w:pPr>
        <w:spacing w:line="360" w:lineRule="auto"/>
        <w:jc w:val="both"/>
        <w:rPr>
          <w:color w:val="000000" w:themeColor="text1"/>
          <w:sz w:val="23"/>
          <w:szCs w:val="23"/>
        </w:rPr>
      </w:pPr>
      <w:r w:rsidRPr="00BE3948">
        <w:rPr>
          <w:color w:val="000000" w:themeColor="text1"/>
          <w:sz w:val="23"/>
          <w:szCs w:val="23"/>
        </w:rPr>
        <w:t xml:space="preserve">Elemento da Despesa: 3.3.90.32.00 175 Material, </w:t>
      </w:r>
      <w:proofErr w:type="gramStart"/>
      <w:r w:rsidRPr="00BE3948">
        <w:rPr>
          <w:color w:val="000000" w:themeColor="text1"/>
          <w:sz w:val="23"/>
          <w:szCs w:val="23"/>
        </w:rPr>
        <w:t>Bem</w:t>
      </w:r>
      <w:proofErr w:type="gramEnd"/>
      <w:r w:rsidRPr="00BE3948">
        <w:rPr>
          <w:color w:val="000000" w:themeColor="text1"/>
          <w:sz w:val="23"/>
          <w:szCs w:val="23"/>
        </w:rPr>
        <w:t xml:space="preserve"> ou Serviço p/ </w:t>
      </w:r>
      <w:proofErr w:type="spellStart"/>
      <w:r w:rsidRPr="00BE3948">
        <w:rPr>
          <w:color w:val="000000" w:themeColor="text1"/>
          <w:sz w:val="23"/>
          <w:szCs w:val="23"/>
        </w:rPr>
        <w:t>Dist</w:t>
      </w:r>
      <w:proofErr w:type="spellEnd"/>
      <w:r w:rsidRPr="00BE3948">
        <w:rPr>
          <w:color w:val="000000" w:themeColor="text1"/>
          <w:sz w:val="23"/>
          <w:szCs w:val="23"/>
        </w:rPr>
        <w:t xml:space="preserve">. Gratuita </w:t>
      </w:r>
    </w:p>
    <w:p w14:paraId="7565A0F3" w14:textId="77777777" w:rsidR="007F13F1" w:rsidRPr="00BE3948" w:rsidRDefault="00B876DC" w:rsidP="00B876DC">
      <w:pPr>
        <w:spacing w:line="360" w:lineRule="auto"/>
        <w:jc w:val="both"/>
        <w:rPr>
          <w:iCs/>
          <w:color w:val="000000" w:themeColor="text1"/>
          <w:sz w:val="23"/>
          <w:szCs w:val="23"/>
        </w:rPr>
      </w:pPr>
      <w:r w:rsidRPr="00BE3948">
        <w:rPr>
          <w:color w:val="000000" w:themeColor="text1"/>
          <w:sz w:val="23"/>
          <w:szCs w:val="23"/>
        </w:rPr>
        <w:t xml:space="preserve">Fonte de Recurso: </w:t>
      </w:r>
      <w:r w:rsidRPr="00BE3948">
        <w:rPr>
          <w:iCs/>
          <w:color w:val="000000" w:themeColor="text1"/>
          <w:sz w:val="23"/>
          <w:szCs w:val="23"/>
        </w:rPr>
        <w:t xml:space="preserve">1.500.000.0000 Recursos não vinculados de Impostos </w:t>
      </w:r>
    </w:p>
    <w:p w14:paraId="25584E93" w14:textId="64B1004E" w:rsidR="00B876DC" w:rsidRPr="00BE3948" w:rsidRDefault="00B876DC" w:rsidP="00B876DC">
      <w:pPr>
        <w:spacing w:line="360" w:lineRule="auto"/>
        <w:jc w:val="both"/>
        <w:rPr>
          <w:iCs/>
          <w:color w:val="000000" w:themeColor="text1"/>
          <w:sz w:val="23"/>
          <w:szCs w:val="23"/>
        </w:rPr>
      </w:pPr>
      <w:r w:rsidRPr="00BE3948">
        <w:rPr>
          <w:color w:val="000000" w:themeColor="text1"/>
          <w:sz w:val="23"/>
          <w:szCs w:val="23"/>
        </w:rPr>
        <w:t xml:space="preserve">Fonte de Recurso: </w:t>
      </w:r>
      <w:r w:rsidRPr="00BE3948">
        <w:rPr>
          <w:iCs/>
          <w:color w:val="000000" w:themeColor="text1"/>
          <w:sz w:val="23"/>
          <w:szCs w:val="23"/>
        </w:rPr>
        <w:t xml:space="preserve">1.661.000.0000 </w:t>
      </w:r>
      <w:proofErr w:type="spellStart"/>
      <w:r w:rsidRPr="00BE3948">
        <w:rPr>
          <w:iCs/>
          <w:color w:val="000000" w:themeColor="text1"/>
          <w:sz w:val="23"/>
          <w:szCs w:val="23"/>
        </w:rPr>
        <w:t>Transf</w:t>
      </w:r>
      <w:proofErr w:type="spellEnd"/>
      <w:r w:rsidRPr="00BE3948">
        <w:rPr>
          <w:iCs/>
          <w:color w:val="000000" w:themeColor="text1"/>
          <w:sz w:val="23"/>
          <w:szCs w:val="23"/>
        </w:rPr>
        <w:t xml:space="preserve">. </w:t>
      </w:r>
      <w:proofErr w:type="spellStart"/>
      <w:r w:rsidRPr="00BE3948">
        <w:rPr>
          <w:iCs/>
          <w:color w:val="000000" w:themeColor="text1"/>
          <w:sz w:val="23"/>
          <w:szCs w:val="23"/>
        </w:rPr>
        <w:t>Recur</w:t>
      </w:r>
      <w:proofErr w:type="spellEnd"/>
      <w:r w:rsidRPr="00BE3948">
        <w:rPr>
          <w:iCs/>
          <w:color w:val="000000" w:themeColor="text1"/>
          <w:sz w:val="23"/>
          <w:szCs w:val="23"/>
        </w:rPr>
        <w:t>. Fundos Estaduais de Assist. a Social</w:t>
      </w:r>
      <w:r w:rsidRPr="00BE3948">
        <w:rPr>
          <w:color w:val="000000" w:themeColor="text1"/>
          <w:sz w:val="23"/>
          <w:szCs w:val="23"/>
        </w:rPr>
        <w:t xml:space="preserve"> de Impostos</w:t>
      </w:r>
    </w:p>
    <w:bookmarkEnd w:id="13"/>
    <w:bookmarkEnd w:id="14"/>
    <w:p w14:paraId="2483E753" w14:textId="5EA0AC94" w:rsidR="005B4A7B" w:rsidRPr="00BE3948" w:rsidRDefault="001A27B9" w:rsidP="004D0C71">
      <w:pPr>
        <w:pStyle w:val="PargrafodaLista"/>
        <w:numPr>
          <w:ilvl w:val="1"/>
          <w:numId w:val="7"/>
        </w:numPr>
        <w:spacing w:line="360" w:lineRule="auto"/>
        <w:ind w:left="0" w:firstLine="0"/>
        <w:contextualSpacing w:val="0"/>
        <w:jc w:val="both"/>
        <w:rPr>
          <w:rFonts w:eastAsia="Calibri"/>
          <w:sz w:val="23"/>
          <w:szCs w:val="23"/>
        </w:rPr>
      </w:pPr>
      <w:r w:rsidRPr="00BE3948">
        <w:rPr>
          <w:rFonts w:eastAsia="Calibri"/>
          <w:sz w:val="23"/>
          <w:szCs w:val="23"/>
        </w:rPr>
        <w:t>A dotação relativa aos exercícios financeiros subsequentes será indicada após aprovação da Lei Orçamentária respectiva e liberação dos créditos correspondentes, mediante apostilamento.</w:t>
      </w:r>
      <w:bookmarkEnd w:id="0"/>
      <w:r w:rsidR="005B4A7B" w:rsidRPr="00BE3948">
        <w:rPr>
          <w:rFonts w:eastAsia="Calibri"/>
          <w:sz w:val="23"/>
          <w:szCs w:val="23"/>
        </w:rPr>
        <w:t xml:space="preserve">         </w:t>
      </w:r>
    </w:p>
    <w:sectPr w:rsidR="005B4A7B" w:rsidRPr="00BE3948" w:rsidSect="00BE3948">
      <w:headerReference w:type="default" r:id="rId9"/>
      <w:footerReference w:type="default" r:id="rId10"/>
      <w:pgSz w:w="11907" w:h="16840" w:code="9"/>
      <w:pgMar w:top="1545" w:right="1134" w:bottom="709" w:left="1134" w:header="284" w:footer="2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7FD6F" w14:textId="77777777" w:rsidR="007E6FE0" w:rsidRDefault="007E6FE0">
      <w:r>
        <w:separator/>
      </w:r>
    </w:p>
  </w:endnote>
  <w:endnote w:type="continuationSeparator" w:id="0">
    <w:p w14:paraId="1F426143" w14:textId="77777777" w:rsidR="007E6FE0" w:rsidRDefault="007E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Calibri"/>
    <w:charset w:val="00"/>
    <w:family w:val="swiss"/>
    <w:pitch w:val="variable"/>
    <w:sig w:usb0="800000AF" w:usb1="1000204A"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83B16" w14:textId="0D178C2D" w:rsidR="00DA307E" w:rsidRDefault="007F13F1" w:rsidP="00DA307E">
    <w:pPr>
      <w:tabs>
        <w:tab w:val="center" w:pos="4252"/>
        <w:tab w:val="right" w:pos="8504"/>
      </w:tabs>
    </w:pPr>
    <w:r>
      <w:rPr>
        <w:noProof/>
      </w:rPr>
      <w:drawing>
        <wp:inline distT="0" distB="0" distL="0" distR="0" wp14:anchorId="5B695251" wp14:editId="193216F9">
          <wp:extent cx="6120765" cy="701040"/>
          <wp:effectExtent l="0" t="0" r="0" b="381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701040"/>
                  </a:xfrm>
                  <a:prstGeom prst="rect">
                    <a:avLst/>
                  </a:prstGeom>
                  <a:noFill/>
                </pic:spPr>
              </pic:pic>
            </a:graphicData>
          </a:graphic>
        </wp:inline>
      </w:drawing>
    </w:r>
    <w:r w:rsidR="00DA307E" w:rsidRPr="00DA307E">
      <w:rPr>
        <w:noProof/>
      </w:rPr>
      <w:drawing>
        <wp:anchor distT="0" distB="0" distL="114300" distR="114300" simplePos="0" relativeHeight="251656192" behindDoc="0" locked="0" layoutInCell="1" allowOverlap="1" wp14:anchorId="13F6A371" wp14:editId="3B145524">
          <wp:simplePos x="0" y="0"/>
          <wp:positionH relativeFrom="margin">
            <wp:posOffset>-53340</wp:posOffset>
          </wp:positionH>
          <wp:positionV relativeFrom="margin">
            <wp:posOffset>10083800</wp:posOffset>
          </wp:positionV>
          <wp:extent cx="7614920" cy="552450"/>
          <wp:effectExtent l="0" t="0" r="0" b="0"/>
          <wp:wrapSquare wrapText="bothSides"/>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1492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EDEB0" w14:textId="77777777" w:rsidR="007E6FE0" w:rsidRDefault="007E6FE0">
      <w:r>
        <w:separator/>
      </w:r>
    </w:p>
  </w:footnote>
  <w:footnote w:type="continuationSeparator" w:id="0">
    <w:p w14:paraId="3D8DDFFB" w14:textId="77777777" w:rsidR="007E6FE0" w:rsidRDefault="007E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3061C" w14:textId="1C691001" w:rsidR="006F41FB" w:rsidRDefault="007F13F1">
    <w:pPr>
      <w:pStyle w:val="Cabealho"/>
    </w:pPr>
    <w:r>
      <w:rPr>
        <w:rFonts w:ascii="Monotype Corsiva" w:hAnsi="Monotype Corsiva" w:cs="Monotype Corsiva"/>
        <w:b/>
        <w:bCs/>
        <w:noProof/>
        <w:sz w:val="16"/>
        <w:szCs w:val="16"/>
      </w:rPr>
      <w:drawing>
        <wp:inline distT="0" distB="0" distL="0" distR="0" wp14:anchorId="0597C617" wp14:editId="2A971E06">
          <wp:extent cx="5760085" cy="723073"/>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72307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0669"/>
    <w:multiLevelType w:val="multilevel"/>
    <w:tmpl w:val="0416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8C1979"/>
    <w:multiLevelType w:val="hybridMultilevel"/>
    <w:tmpl w:val="15C6BEB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14B62C72"/>
    <w:multiLevelType w:val="multilevel"/>
    <w:tmpl w:val="8416DE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7205116"/>
    <w:multiLevelType w:val="multilevel"/>
    <w:tmpl w:val="CF08096E"/>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1D5C100D"/>
    <w:multiLevelType w:val="multilevel"/>
    <w:tmpl w:val="C80605F6"/>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val="0"/>
        <w:i w:val="0"/>
        <w:strike w:val="0"/>
        <w:color w:val="auto"/>
        <w:sz w:val="20"/>
        <w:szCs w:val="20"/>
        <w:u w:val="none"/>
      </w:rPr>
    </w:lvl>
    <w:lvl w:ilvl="2">
      <w:start w:val="1"/>
      <w:numFmt w:val="decimal"/>
      <w:lvlText w:val="%1.%2.%3."/>
      <w:lvlJc w:val="left"/>
      <w:pPr>
        <w:ind w:left="1638" w:hanging="504"/>
      </w:pPr>
      <w:rPr>
        <w:rFonts w:ascii="Times New Roman" w:hAnsi="Times New Roman" w:cs="Times New Roman"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7F4E4A"/>
    <w:multiLevelType w:val="hybridMultilevel"/>
    <w:tmpl w:val="8B0CB2F2"/>
    <w:lvl w:ilvl="0" w:tplc="00000001">
      <w:start w:val="1"/>
      <w:numFmt w:val="bullet"/>
      <w:lvlText w:val="•"/>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21CC480F"/>
    <w:multiLevelType w:val="multilevel"/>
    <w:tmpl w:val="8556BE9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3AD0F09"/>
    <w:multiLevelType w:val="hybridMultilevel"/>
    <w:tmpl w:val="08D078C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6184BBC"/>
    <w:multiLevelType w:val="multilevel"/>
    <w:tmpl w:val="0416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97A088C"/>
    <w:multiLevelType w:val="hybridMultilevel"/>
    <w:tmpl w:val="1AA4665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3CD2740"/>
    <w:multiLevelType w:val="hybridMultilevel"/>
    <w:tmpl w:val="00F2BDD4"/>
    <w:lvl w:ilvl="0" w:tplc="00000001">
      <w:start w:val="1"/>
      <w:numFmt w:val="bullet"/>
      <w:lvlText w:val="•"/>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53DD116A"/>
    <w:multiLevelType w:val="multilevel"/>
    <w:tmpl w:val="C05035DC"/>
    <w:lvl w:ilvl="0">
      <w:start w:val="1"/>
      <w:numFmt w:val="decimal"/>
      <w:lvlText w:val="%1."/>
      <w:lvlJc w:val="left"/>
      <w:pPr>
        <w:ind w:left="720" w:hanging="360"/>
      </w:pPr>
    </w:lvl>
    <w:lvl w:ilvl="1">
      <w:start w:val="1"/>
      <w:numFmt w:val="decimal"/>
      <w:isLgl/>
      <w:lvlText w:val="%1.%2"/>
      <w:lvlJc w:val="left"/>
      <w:pPr>
        <w:ind w:left="720" w:hanging="360"/>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1800" w:hanging="1440"/>
      </w:pPr>
      <w:rPr>
        <w:rFonts w:eastAsia="Calibri" w:hint="default"/>
      </w:rPr>
    </w:lvl>
  </w:abstractNum>
  <w:abstractNum w:abstractNumId="12" w15:restartNumberingAfterBreak="0">
    <w:nsid w:val="55197509"/>
    <w:multiLevelType w:val="multilevel"/>
    <w:tmpl w:val="5CFA3620"/>
    <w:lvl w:ilvl="0">
      <w:start w:val="1"/>
      <w:numFmt w:val="decimal"/>
      <w:lvlText w:val="%1."/>
      <w:lvlJc w:val="left"/>
      <w:pPr>
        <w:ind w:left="720" w:hanging="360"/>
      </w:pPr>
    </w:lvl>
    <w:lvl w:ilvl="1">
      <w:start w:val="1"/>
      <w:numFmt w:val="decimal"/>
      <w:isLgl/>
      <w:lvlText w:val="%1.%2"/>
      <w:lvlJc w:val="left"/>
      <w:pPr>
        <w:ind w:left="720" w:hanging="360"/>
      </w:pPr>
      <w:rPr>
        <w:rFonts w:eastAsia="Calibri" w:hint="default"/>
        <w:b w:val="0"/>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1800" w:hanging="1440"/>
      </w:pPr>
      <w:rPr>
        <w:rFonts w:eastAsia="Calibri" w:hint="default"/>
      </w:rPr>
    </w:lvl>
  </w:abstractNum>
  <w:abstractNum w:abstractNumId="13" w15:restartNumberingAfterBreak="0">
    <w:nsid w:val="598C2280"/>
    <w:multiLevelType w:val="multilevel"/>
    <w:tmpl w:val="8B12D6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E900DBF"/>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22F63CE"/>
    <w:multiLevelType w:val="hybridMultilevel"/>
    <w:tmpl w:val="4E8CEAA8"/>
    <w:lvl w:ilvl="0" w:tplc="11486D1A">
      <w:start w:val="1"/>
      <w:numFmt w:val="lowerLetter"/>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2D10669"/>
    <w:multiLevelType w:val="multilevel"/>
    <w:tmpl w:val="C05035DC"/>
    <w:lvl w:ilvl="0">
      <w:start w:val="1"/>
      <w:numFmt w:val="decimal"/>
      <w:lvlText w:val="%1."/>
      <w:lvlJc w:val="left"/>
      <w:pPr>
        <w:ind w:left="720" w:hanging="360"/>
      </w:pPr>
    </w:lvl>
    <w:lvl w:ilvl="1">
      <w:start w:val="1"/>
      <w:numFmt w:val="decimal"/>
      <w:isLgl/>
      <w:lvlText w:val="%1.%2"/>
      <w:lvlJc w:val="left"/>
      <w:pPr>
        <w:ind w:left="720" w:hanging="360"/>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1800" w:hanging="1440"/>
      </w:pPr>
      <w:rPr>
        <w:rFonts w:eastAsia="Calibri" w:hint="default"/>
      </w:rPr>
    </w:lvl>
  </w:abstractNum>
  <w:abstractNum w:abstractNumId="18" w15:restartNumberingAfterBreak="0">
    <w:nsid w:val="73780868"/>
    <w:multiLevelType w:val="multilevel"/>
    <w:tmpl w:val="C05035DC"/>
    <w:lvl w:ilvl="0">
      <w:start w:val="1"/>
      <w:numFmt w:val="decimal"/>
      <w:lvlText w:val="%1."/>
      <w:lvlJc w:val="left"/>
      <w:pPr>
        <w:ind w:left="720" w:hanging="360"/>
      </w:pPr>
    </w:lvl>
    <w:lvl w:ilvl="1">
      <w:start w:val="1"/>
      <w:numFmt w:val="decimal"/>
      <w:isLgl/>
      <w:lvlText w:val="%1.%2"/>
      <w:lvlJc w:val="left"/>
      <w:pPr>
        <w:ind w:left="720" w:hanging="360"/>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1800" w:hanging="1440"/>
      </w:pPr>
      <w:rPr>
        <w:rFonts w:eastAsia="Calibri" w:hint="default"/>
      </w:rPr>
    </w:lvl>
  </w:abstractNum>
  <w:abstractNum w:abstractNumId="19" w15:restartNumberingAfterBreak="0">
    <w:nsid w:val="78621BB7"/>
    <w:multiLevelType w:val="hybridMultilevel"/>
    <w:tmpl w:val="31EC7CE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BE02694"/>
    <w:multiLevelType w:val="multilevel"/>
    <w:tmpl w:val="47A6432C"/>
    <w:styleLink w:val="Estilo3"/>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b/>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DF876BF"/>
    <w:multiLevelType w:val="hybridMultilevel"/>
    <w:tmpl w:val="E7C2B232"/>
    <w:lvl w:ilvl="0" w:tplc="02A26B12">
      <w:start w:val="1"/>
      <w:numFmt w:val="lowerLetter"/>
      <w:lvlText w:val="%1)"/>
      <w:lvlJc w:val="center"/>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7ED457E6"/>
    <w:multiLevelType w:val="multilevel"/>
    <w:tmpl w:val="853E3138"/>
    <w:lvl w:ilvl="0">
      <w:start w:val="1"/>
      <w:numFmt w:val="decimal"/>
      <w:lvlText w:val="%1"/>
      <w:lvlJc w:val="left"/>
      <w:pPr>
        <w:ind w:left="720" w:hanging="360"/>
      </w:pPr>
      <w:rPr>
        <w:b/>
      </w:rPr>
    </w:lvl>
    <w:lvl w:ilvl="1">
      <w:start w:val="1"/>
      <w:numFmt w:val="decimal"/>
      <w:isLgl/>
      <w:lvlText w:val="%1.%2"/>
      <w:lvlJc w:val="left"/>
      <w:pPr>
        <w:ind w:left="720" w:hanging="360"/>
      </w:pPr>
      <w:rPr>
        <w:rFonts w:eastAsia="Calibri"/>
        <w:b w:val="0"/>
        <w:i w:val="0"/>
      </w:rPr>
    </w:lvl>
    <w:lvl w:ilvl="2">
      <w:start w:val="1"/>
      <w:numFmt w:val="decimal"/>
      <w:isLgl/>
      <w:lvlText w:val="%1.%2.%3"/>
      <w:lvlJc w:val="left"/>
      <w:pPr>
        <w:ind w:left="1080" w:hanging="720"/>
      </w:pPr>
      <w:rPr>
        <w:rFonts w:eastAsia="Calibri"/>
        <w:b w:val="0"/>
      </w:rPr>
    </w:lvl>
    <w:lvl w:ilvl="3">
      <w:start w:val="1"/>
      <w:numFmt w:val="decimal"/>
      <w:isLgl/>
      <w:lvlText w:val="%1.%2.%3.%4"/>
      <w:lvlJc w:val="left"/>
      <w:pPr>
        <w:ind w:left="1080" w:hanging="720"/>
      </w:pPr>
      <w:rPr>
        <w:rFonts w:eastAsia="Calibri"/>
        <w:b w:val="0"/>
      </w:rPr>
    </w:lvl>
    <w:lvl w:ilvl="4">
      <w:start w:val="1"/>
      <w:numFmt w:val="decimal"/>
      <w:isLgl/>
      <w:lvlText w:val="%1.%2.%3.%4.%5"/>
      <w:lvlJc w:val="left"/>
      <w:pPr>
        <w:ind w:left="1440" w:hanging="1080"/>
      </w:pPr>
      <w:rPr>
        <w:rFonts w:eastAsia="Calibri"/>
        <w:b w:val="0"/>
      </w:rPr>
    </w:lvl>
    <w:lvl w:ilvl="5">
      <w:start w:val="1"/>
      <w:numFmt w:val="decimal"/>
      <w:isLgl/>
      <w:lvlText w:val="%1.%2.%3.%4.%5.%6"/>
      <w:lvlJc w:val="left"/>
      <w:pPr>
        <w:ind w:left="1440" w:hanging="1080"/>
      </w:pPr>
      <w:rPr>
        <w:rFonts w:eastAsia="Calibri"/>
        <w:b w:val="0"/>
      </w:rPr>
    </w:lvl>
    <w:lvl w:ilvl="6">
      <w:start w:val="1"/>
      <w:numFmt w:val="decimal"/>
      <w:isLgl/>
      <w:lvlText w:val="%1.%2.%3.%4.%5.%6.%7"/>
      <w:lvlJc w:val="left"/>
      <w:pPr>
        <w:ind w:left="1800" w:hanging="1440"/>
      </w:pPr>
      <w:rPr>
        <w:rFonts w:eastAsia="Calibri"/>
        <w:b w:val="0"/>
      </w:rPr>
    </w:lvl>
    <w:lvl w:ilvl="7">
      <w:start w:val="1"/>
      <w:numFmt w:val="decimal"/>
      <w:isLgl/>
      <w:lvlText w:val="%1.%2.%3.%4.%5.%6.%7.%8"/>
      <w:lvlJc w:val="left"/>
      <w:pPr>
        <w:ind w:left="1800" w:hanging="1440"/>
      </w:pPr>
      <w:rPr>
        <w:rFonts w:eastAsia="Calibri"/>
        <w:b w:val="0"/>
      </w:rPr>
    </w:lvl>
    <w:lvl w:ilvl="8">
      <w:start w:val="1"/>
      <w:numFmt w:val="decimal"/>
      <w:isLgl/>
      <w:lvlText w:val="%1.%2.%3.%4.%5.%6.%7.%8.%9"/>
      <w:lvlJc w:val="left"/>
      <w:pPr>
        <w:ind w:left="2160" w:hanging="1800"/>
      </w:pPr>
      <w:rPr>
        <w:rFonts w:eastAsia="Calibri"/>
        <w:b w:val="0"/>
      </w:rPr>
    </w:lvl>
  </w:abstractNum>
  <w:num w:numId="1">
    <w:abstractNumId w:val="8"/>
  </w:num>
  <w:num w:numId="2">
    <w:abstractNumId w:val="0"/>
  </w:num>
  <w:num w:numId="3">
    <w:abstractNumId w:val="20"/>
  </w:num>
  <w:num w:numId="4">
    <w:abstractNumId w:val="4"/>
  </w:num>
  <w:num w:numId="5">
    <w:abstractNumId w:val="15"/>
  </w:num>
  <w:num w:numId="6">
    <w:abstractNumId w:val="14"/>
  </w:num>
  <w:num w:numId="7">
    <w:abstractNumId w:val="11"/>
  </w:num>
  <w:num w:numId="8">
    <w:abstractNumId w:val="22"/>
  </w:num>
  <w:num w:numId="9">
    <w:abstractNumId w:val="13"/>
  </w:num>
  <w:num w:numId="10">
    <w:abstractNumId w:val="2"/>
  </w:num>
  <w:num w:numId="11">
    <w:abstractNumId w:val="12"/>
  </w:num>
  <w:num w:numId="12">
    <w:abstractNumId w:val="10"/>
  </w:num>
  <w:num w:numId="13">
    <w:abstractNumId w:val="1"/>
  </w:num>
  <w:num w:numId="14">
    <w:abstractNumId w:val="5"/>
  </w:num>
  <w:num w:numId="15">
    <w:abstractNumId w:val="21"/>
  </w:num>
  <w:num w:numId="16">
    <w:abstractNumId w:val="3"/>
  </w:num>
  <w:num w:numId="17">
    <w:abstractNumId w:val="1"/>
  </w:num>
  <w:num w:numId="18">
    <w:abstractNumId w:val="16"/>
  </w:num>
  <w:num w:numId="19">
    <w:abstractNumId w:val="17"/>
  </w:num>
  <w:num w:numId="20">
    <w:abstractNumId w:val="6"/>
  </w:num>
  <w:num w:numId="21">
    <w:abstractNumId w:val="7"/>
  </w:num>
  <w:num w:numId="22">
    <w:abstractNumId w:val="9"/>
  </w:num>
  <w:num w:numId="23">
    <w:abstractNumId w:val="19"/>
  </w:num>
  <w:num w:numId="2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76C"/>
    <w:rsid w:val="0000273A"/>
    <w:rsid w:val="000032A8"/>
    <w:rsid w:val="0000469C"/>
    <w:rsid w:val="00005823"/>
    <w:rsid w:val="00011743"/>
    <w:rsid w:val="000135FF"/>
    <w:rsid w:val="000142F6"/>
    <w:rsid w:val="0001551B"/>
    <w:rsid w:val="00015684"/>
    <w:rsid w:val="000165E4"/>
    <w:rsid w:val="0001665D"/>
    <w:rsid w:val="0001668C"/>
    <w:rsid w:val="00016B70"/>
    <w:rsid w:val="000210EC"/>
    <w:rsid w:val="00024B05"/>
    <w:rsid w:val="0002653C"/>
    <w:rsid w:val="00027702"/>
    <w:rsid w:val="00031534"/>
    <w:rsid w:val="000322A5"/>
    <w:rsid w:val="00032F62"/>
    <w:rsid w:val="00033414"/>
    <w:rsid w:val="00035D26"/>
    <w:rsid w:val="000400A5"/>
    <w:rsid w:val="000428F9"/>
    <w:rsid w:val="0004466A"/>
    <w:rsid w:val="00045EB9"/>
    <w:rsid w:val="0004678F"/>
    <w:rsid w:val="00050656"/>
    <w:rsid w:val="00050E3C"/>
    <w:rsid w:val="000574BE"/>
    <w:rsid w:val="0005767C"/>
    <w:rsid w:val="00060613"/>
    <w:rsid w:val="0006111B"/>
    <w:rsid w:val="00065524"/>
    <w:rsid w:val="00066C58"/>
    <w:rsid w:val="00070118"/>
    <w:rsid w:val="0007066F"/>
    <w:rsid w:val="00075A7D"/>
    <w:rsid w:val="0008623F"/>
    <w:rsid w:val="0009011B"/>
    <w:rsid w:val="00090BA2"/>
    <w:rsid w:val="00090DAF"/>
    <w:rsid w:val="000924E0"/>
    <w:rsid w:val="00092FA7"/>
    <w:rsid w:val="000940AD"/>
    <w:rsid w:val="0009505B"/>
    <w:rsid w:val="000A21C6"/>
    <w:rsid w:val="000A247F"/>
    <w:rsid w:val="000A3574"/>
    <w:rsid w:val="000B0A8D"/>
    <w:rsid w:val="000B16F7"/>
    <w:rsid w:val="000B3734"/>
    <w:rsid w:val="000B41F9"/>
    <w:rsid w:val="000B4A48"/>
    <w:rsid w:val="000B6781"/>
    <w:rsid w:val="000C4232"/>
    <w:rsid w:val="000C45E2"/>
    <w:rsid w:val="000C4A28"/>
    <w:rsid w:val="000C535D"/>
    <w:rsid w:val="000C55EB"/>
    <w:rsid w:val="000D3B4F"/>
    <w:rsid w:val="000D4BE4"/>
    <w:rsid w:val="000E0B44"/>
    <w:rsid w:val="000E4C25"/>
    <w:rsid w:val="000E4EFF"/>
    <w:rsid w:val="000E5F83"/>
    <w:rsid w:val="000E73DE"/>
    <w:rsid w:val="000F19C0"/>
    <w:rsid w:val="000F22C4"/>
    <w:rsid w:val="000F26D4"/>
    <w:rsid w:val="000F37CB"/>
    <w:rsid w:val="000F42E7"/>
    <w:rsid w:val="001006A5"/>
    <w:rsid w:val="00100BEE"/>
    <w:rsid w:val="0010115C"/>
    <w:rsid w:val="00101223"/>
    <w:rsid w:val="001048E9"/>
    <w:rsid w:val="00104C25"/>
    <w:rsid w:val="00106A36"/>
    <w:rsid w:val="00106B14"/>
    <w:rsid w:val="00107A03"/>
    <w:rsid w:val="0011312E"/>
    <w:rsid w:val="00113715"/>
    <w:rsid w:val="0011619A"/>
    <w:rsid w:val="00116784"/>
    <w:rsid w:val="0011749B"/>
    <w:rsid w:val="00120A76"/>
    <w:rsid w:val="00121049"/>
    <w:rsid w:val="001232A0"/>
    <w:rsid w:val="00123F73"/>
    <w:rsid w:val="00125541"/>
    <w:rsid w:val="00125D4D"/>
    <w:rsid w:val="00126118"/>
    <w:rsid w:val="001271C7"/>
    <w:rsid w:val="00130AF6"/>
    <w:rsid w:val="00131CD5"/>
    <w:rsid w:val="001336DD"/>
    <w:rsid w:val="00133949"/>
    <w:rsid w:val="00133954"/>
    <w:rsid w:val="0013423B"/>
    <w:rsid w:val="00134A1D"/>
    <w:rsid w:val="00134AB7"/>
    <w:rsid w:val="0013608F"/>
    <w:rsid w:val="001379C0"/>
    <w:rsid w:val="00140B8E"/>
    <w:rsid w:val="00145428"/>
    <w:rsid w:val="00145C9E"/>
    <w:rsid w:val="00147867"/>
    <w:rsid w:val="00153098"/>
    <w:rsid w:val="001535E9"/>
    <w:rsid w:val="00154A06"/>
    <w:rsid w:val="00164423"/>
    <w:rsid w:val="00166896"/>
    <w:rsid w:val="00170998"/>
    <w:rsid w:val="00170B86"/>
    <w:rsid w:val="001711CA"/>
    <w:rsid w:val="00171F07"/>
    <w:rsid w:val="00172B65"/>
    <w:rsid w:val="00172F66"/>
    <w:rsid w:val="001747E5"/>
    <w:rsid w:val="00176FBA"/>
    <w:rsid w:val="001815C6"/>
    <w:rsid w:val="00181D85"/>
    <w:rsid w:val="001829CC"/>
    <w:rsid w:val="00183014"/>
    <w:rsid w:val="001843A5"/>
    <w:rsid w:val="00190C46"/>
    <w:rsid w:val="001911A2"/>
    <w:rsid w:val="001A047C"/>
    <w:rsid w:val="001A094B"/>
    <w:rsid w:val="001A155E"/>
    <w:rsid w:val="001A26AE"/>
    <w:rsid w:val="001A27B9"/>
    <w:rsid w:val="001A6CBA"/>
    <w:rsid w:val="001B0F45"/>
    <w:rsid w:val="001B1EBA"/>
    <w:rsid w:val="001B3983"/>
    <w:rsid w:val="001B3A63"/>
    <w:rsid w:val="001B3C92"/>
    <w:rsid w:val="001B4D63"/>
    <w:rsid w:val="001B4E05"/>
    <w:rsid w:val="001B66D3"/>
    <w:rsid w:val="001B7D82"/>
    <w:rsid w:val="001C1D04"/>
    <w:rsid w:val="001C1E0F"/>
    <w:rsid w:val="001C681C"/>
    <w:rsid w:val="001C71ED"/>
    <w:rsid w:val="001D27AD"/>
    <w:rsid w:val="001D31CD"/>
    <w:rsid w:val="001D3482"/>
    <w:rsid w:val="001D3E97"/>
    <w:rsid w:val="001D424D"/>
    <w:rsid w:val="001D453E"/>
    <w:rsid w:val="001D5093"/>
    <w:rsid w:val="001D5BDC"/>
    <w:rsid w:val="001D655E"/>
    <w:rsid w:val="001D7951"/>
    <w:rsid w:val="001E4343"/>
    <w:rsid w:val="001E4E2E"/>
    <w:rsid w:val="001E514F"/>
    <w:rsid w:val="001E6729"/>
    <w:rsid w:val="001F1DF5"/>
    <w:rsid w:val="001F6260"/>
    <w:rsid w:val="001F6802"/>
    <w:rsid w:val="001F6A10"/>
    <w:rsid w:val="001F6F7F"/>
    <w:rsid w:val="001F79E8"/>
    <w:rsid w:val="002001AC"/>
    <w:rsid w:val="00200E76"/>
    <w:rsid w:val="0020153A"/>
    <w:rsid w:val="002034A7"/>
    <w:rsid w:val="00204A0A"/>
    <w:rsid w:val="00207C78"/>
    <w:rsid w:val="0021270F"/>
    <w:rsid w:val="00212C91"/>
    <w:rsid w:val="002147ED"/>
    <w:rsid w:val="00214961"/>
    <w:rsid w:val="00215C12"/>
    <w:rsid w:val="00215E91"/>
    <w:rsid w:val="00217F42"/>
    <w:rsid w:val="002220DB"/>
    <w:rsid w:val="002250B8"/>
    <w:rsid w:val="00225BFB"/>
    <w:rsid w:val="00231785"/>
    <w:rsid w:val="00233C1F"/>
    <w:rsid w:val="00235890"/>
    <w:rsid w:val="0023715B"/>
    <w:rsid w:val="00240D77"/>
    <w:rsid w:val="00242253"/>
    <w:rsid w:val="0024330A"/>
    <w:rsid w:val="00243742"/>
    <w:rsid w:val="00244DE4"/>
    <w:rsid w:val="0025100C"/>
    <w:rsid w:val="0025111A"/>
    <w:rsid w:val="0025167A"/>
    <w:rsid w:val="00253091"/>
    <w:rsid w:val="0026127A"/>
    <w:rsid w:val="002671CD"/>
    <w:rsid w:val="0026765C"/>
    <w:rsid w:val="0026765E"/>
    <w:rsid w:val="002718D4"/>
    <w:rsid w:val="00271BD6"/>
    <w:rsid w:val="002720BB"/>
    <w:rsid w:val="0027428F"/>
    <w:rsid w:val="002747CE"/>
    <w:rsid w:val="00277D9C"/>
    <w:rsid w:val="00280847"/>
    <w:rsid w:val="00281607"/>
    <w:rsid w:val="00281F59"/>
    <w:rsid w:val="002830DA"/>
    <w:rsid w:val="002852F5"/>
    <w:rsid w:val="00285740"/>
    <w:rsid w:val="00287042"/>
    <w:rsid w:val="00291DE8"/>
    <w:rsid w:val="002928B6"/>
    <w:rsid w:val="00295BB2"/>
    <w:rsid w:val="00297957"/>
    <w:rsid w:val="00297C8D"/>
    <w:rsid w:val="002A14DE"/>
    <w:rsid w:val="002A4EBE"/>
    <w:rsid w:val="002A61CE"/>
    <w:rsid w:val="002A6621"/>
    <w:rsid w:val="002A6B16"/>
    <w:rsid w:val="002A77F6"/>
    <w:rsid w:val="002B1409"/>
    <w:rsid w:val="002B1681"/>
    <w:rsid w:val="002B1E42"/>
    <w:rsid w:val="002B2574"/>
    <w:rsid w:val="002B5C89"/>
    <w:rsid w:val="002B668A"/>
    <w:rsid w:val="002C016C"/>
    <w:rsid w:val="002C1BF2"/>
    <w:rsid w:val="002C1C10"/>
    <w:rsid w:val="002C3D05"/>
    <w:rsid w:val="002C3DB0"/>
    <w:rsid w:val="002C3FCD"/>
    <w:rsid w:val="002C4D3E"/>
    <w:rsid w:val="002C5A44"/>
    <w:rsid w:val="002C6F24"/>
    <w:rsid w:val="002D1676"/>
    <w:rsid w:val="002D2D84"/>
    <w:rsid w:val="002D4AEE"/>
    <w:rsid w:val="002D532A"/>
    <w:rsid w:val="002D577F"/>
    <w:rsid w:val="002D5C5F"/>
    <w:rsid w:val="002D6F3E"/>
    <w:rsid w:val="002E08F7"/>
    <w:rsid w:val="002E1F0D"/>
    <w:rsid w:val="002E2247"/>
    <w:rsid w:val="002E2E3D"/>
    <w:rsid w:val="002E47B0"/>
    <w:rsid w:val="002E4E24"/>
    <w:rsid w:val="002E5348"/>
    <w:rsid w:val="002E54A8"/>
    <w:rsid w:val="002E6AF5"/>
    <w:rsid w:val="002F048F"/>
    <w:rsid w:val="002F04CE"/>
    <w:rsid w:val="002F2235"/>
    <w:rsid w:val="002F3660"/>
    <w:rsid w:val="002F555F"/>
    <w:rsid w:val="002F68F2"/>
    <w:rsid w:val="00300387"/>
    <w:rsid w:val="00303EAD"/>
    <w:rsid w:val="00303FE5"/>
    <w:rsid w:val="00305471"/>
    <w:rsid w:val="00305994"/>
    <w:rsid w:val="00307C02"/>
    <w:rsid w:val="00311AEA"/>
    <w:rsid w:val="00314676"/>
    <w:rsid w:val="00314921"/>
    <w:rsid w:val="00314990"/>
    <w:rsid w:val="00314FA6"/>
    <w:rsid w:val="0031549F"/>
    <w:rsid w:val="00317425"/>
    <w:rsid w:val="003174E6"/>
    <w:rsid w:val="0032056D"/>
    <w:rsid w:val="00321E37"/>
    <w:rsid w:val="00325431"/>
    <w:rsid w:val="003258B3"/>
    <w:rsid w:val="00326666"/>
    <w:rsid w:val="00333DC3"/>
    <w:rsid w:val="00334773"/>
    <w:rsid w:val="00334F16"/>
    <w:rsid w:val="003359EE"/>
    <w:rsid w:val="003429AE"/>
    <w:rsid w:val="00343154"/>
    <w:rsid w:val="00344E16"/>
    <w:rsid w:val="003457DA"/>
    <w:rsid w:val="00347DF3"/>
    <w:rsid w:val="003502F3"/>
    <w:rsid w:val="00350D60"/>
    <w:rsid w:val="00353138"/>
    <w:rsid w:val="00354469"/>
    <w:rsid w:val="00354955"/>
    <w:rsid w:val="00362688"/>
    <w:rsid w:val="00362C9A"/>
    <w:rsid w:val="003648A3"/>
    <w:rsid w:val="003648CE"/>
    <w:rsid w:val="0036580E"/>
    <w:rsid w:val="00375ED5"/>
    <w:rsid w:val="003778AB"/>
    <w:rsid w:val="003779AF"/>
    <w:rsid w:val="003809F4"/>
    <w:rsid w:val="00382A0E"/>
    <w:rsid w:val="00383AC2"/>
    <w:rsid w:val="00384EDE"/>
    <w:rsid w:val="00384FCC"/>
    <w:rsid w:val="00385B82"/>
    <w:rsid w:val="00385EAE"/>
    <w:rsid w:val="00392296"/>
    <w:rsid w:val="003924B5"/>
    <w:rsid w:val="00394F85"/>
    <w:rsid w:val="00397D4D"/>
    <w:rsid w:val="00397EEE"/>
    <w:rsid w:val="00397F70"/>
    <w:rsid w:val="003A1226"/>
    <w:rsid w:val="003A12E0"/>
    <w:rsid w:val="003A1987"/>
    <w:rsid w:val="003A2246"/>
    <w:rsid w:val="003A23E1"/>
    <w:rsid w:val="003A26FC"/>
    <w:rsid w:val="003A3A16"/>
    <w:rsid w:val="003A44F8"/>
    <w:rsid w:val="003A46F0"/>
    <w:rsid w:val="003A4A34"/>
    <w:rsid w:val="003A518F"/>
    <w:rsid w:val="003B0AAC"/>
    <w:rsid w:val="003B0FB0"/>
    <w:rsid w:val="003B4163"/>
    <w:rsid w:val="003B5121"/>
    <w:rsid w:val="003B60F6"/>
    <w:rsid w:val="003B7E35"/>
    <w:rsid w:val="003B7E5D"/>
    <w:rsid w:val="003C0226"/>
    <w:rsid w:val="003C19F8"/>
    <w:rsid w:val="003C37EB"/>
    <w:rsid w:val="003C3895"/>
    <w:rsid w:val="003C3ACB"/>
    <w:rsid w:val="003C48F5"/>
    <w:rsid w:val="003C4CA0"/>
    <w:rsid w:val="003C6CEC"/>
    <w:rsid w:val="003C6D31"/>
    <w:rsid w:val="003D49CF"/>
    <w:rsid w:val="003D67F9"/>
    <w:rsid w:val="003E15BB"/>
    <w:rsid w:val="003E421E"/>
    <w:rsid w:val="003E6101"/>
    <w:rsid w:val="003E7D3A"/>
    <w:rsid w:val="003F0903"/>
    <w:rsid w:val="003F1718"/>
    <w:rsid w:val="003F424A"/>
    <w:rsid w:val="003F4841"/>
    <w:rsid w:val="003F4F5B"/>
    <w:rsid w:val="00400F53"/>
    <w:rsid w:val="00402EA2"/>
    <w:rsid w:val="0040668B"/>
    <w:rsid w:val="004071AD"/>
    <w:rsid w:val="004073F6"/>
    <w:rsid w:val="00407583"/>
    <w:rsid w:val="00411CE5"/>
    <w:rsid w:val="0041360E"/>
    <w:rsid w:val="00413797"/>
    <w:rsid w:val="00414C7D"/>
    <w:rsid w:val="0041664A"/>
    <w:rsid w:val="00421C62"/>
    <w:rsid w:val="004229D6"/>
    <w:rsid w:val="00425ED0"/>
    <w:rsid w:val="00426FAF"/>
    <w:rsid w:val="00430243"/>
    <w:rsid w:val="004307C3"/>
    <w:rsid w:val="00430834"/>
    <w:rsid w:val="0043102D"/>
    <w:rsid w:val="0043163A"/>
    <w:rsid w:val="00432772"/>
    <w:rsid w:val="00433CF4"/>
    <w:rsid w:val="00436E7C"/>
    <w:rsid w:val="004435C1"/>
    <w:rsid w:val="0045144E"/>
    <w:rsid w:val="00451614"/>
    <w:rsid w:val="00455D11"/>
    <w:rsid w:val="004574A8"/>
    <w:rsid w:val="00461A74"/>
    <w:rsid w:val="00463538"/>
    <w:rsid w:val="0046516B"/>
    <w:rsid w:val="00476D7B"/>
    <w:rsid w:val="00483C6D"/>
    <w:rsid w:val="004851C1"/>
    <w:rsid w:val="00486477"/>
    <w:rsid w:val="004867F2"/>
    <w:rsid w:val="004905EC"/>
    <w:rsid w:val="004917C1"/>
    <w:rsid w:val="00494751"/>
    <w:rsid w:val="004949FB"/>
    <w:rsid w:val="00494CA6"/>
    <w:rsid w:val="00495E87"/>
    <w:rsid w:val="0049606D"/>
    <w:rsid w:val="004963B7"/>
    <w:rsid w:val="0049706D"/>
    <w:rsid w:val="004973E3"/>
    <w:rsid w:val="00497779"/>
    <w:rsid w:val="004A1D06"/>
    <w:rsid w:val="004A4BDB"/>
    <w:rsid w:val="004A54D8"/>
    <w:rsid w:val="004A7EC8"/>
    <w:rsid w:val="004B26CD"/>
    <w:rsid w:val="004B4DDF"/>
    <w:rsid w:val="004B7389"/>
    <w:rsid w:val="004C0411"/>
    <w:rsid w:val="004C235A"/>
    <w:rsid w:val="004C2960"/>
    <w:rsid w:val="004C3EF7"/>
    <w:rsid w:val="004C4190"/>
    <w:rsid w:val="004C5724"/>
    <w:rsid w:val="004C7264"/>
    <w:rsid w:val="004C7489"/>
    <w:rsid w:val="004D0C71"/>
    <w:rsid w:val="004D7720"/>
    <w:rsid w:val="004E1A20"/>
    <w:rsid w:val="004E2A41"/>
    <w:rsid w:val="004E41B4"/>
    <w:rsid w:val="004E4955"/>
    <w:rsid w:val="004E4D0F"/>
    <w:rsid w:val="004E57A3"/>
    <w:rsid w:val="004E6732"/>
    <w:rsid w:val="004E71E9"/>
    <w:rsid w:val="004F1030"/>
    <w:rsid w:val="004F14BA"/>
    <w:rsid w:val="004F1EAD"/>
    <w:rsid w:val="004F27C1"/>
    <w:rsid w:val="004F32FF"/>
    <w:rsid w:val="004F579F"/>
    <w:rsid w:val="004F6A25"/>
    <w:rsid w:val="004F75D6"/>
    <w:rsid w:val="005039CC"/>
    <w:rsid w:val="00504148"/>
    <w:rsid w:val="005067A9"/>
    <w:rsid w:val="00510E98"/>
    <w:rsid w:val="0051129F"/>
    <w:rsid w:val="005132BC"/>
    <w:rsid w:val="00515032"/>
    <w:rsid w:val="00515BF6"/>
    <w:rsid w:val="00515D3A"/>
    <w:rsid w:val="0051766D"/>
    <w:rsid w:val="00523C48"/>
    <w:rsid w:val="00525B5A"/>
    <w:rsid w:val="005260B8"/>
    <w:rsid w:val="005266A3"/>
    <w:rsid w:val="005271A6"/>
    <w:rsid w:val="005301D0"/>
    <w:rsid w:val="005334DE"/>
    <w:rsid w:val="0053535F"/>
    <w:rsid w:val="00536F60"/>
    <w:rsid w:val="00537A73"/>
    <w:rsid w:val="00545DE9"/>
    <w:rsid w:val="005508C9"/>
    <w:rsid w:val="00552FFB"/>
    <w:rsid w:val="005538FD"/>
    <w:rsid w:val="00554AF7"/>
    <w:rsid w:val="005553D0"/>
    <w:rsid w:val="005558D2"/>
    <w:rsid w:val="00556D6F"/>
    <w:rsid w:val="005579AB"/>
    <w:rsid w:val="005627AD"/>
    <w:rsid w:val="00563C49"/>
    <w:rsid w:val="005649F8"/>
    <w:rsid w:val="005651F4"/>
    <w:rsid w:val="00566BE7"/>
    <w:rsid w:val="00571E9C"/>
    <w:rsid w:val="00573619"/>
    <w:rsid w:val="00574A88"/>
    <w:rsid w:val="00575314"/>
    <w:rsid w:val="00575488"/>
    <w:rsid w:val="00576A43"/>
    <w:rsid w:val="00577A6A"/>
    <w:rsid w:val="00577C8A"/>
    <w:rsid w:val="005842C8"/>
    <w:rsid w:val="00584671"/>
    <w:rsid w:val="00594294"/>
    <w:rsid w:val="00595815"/>
    <w:rsid w:val="005A3AF1"/>
    <w:rsid w:val="005A69F5"/>
    <w:rsid w:val="005B20DC"/>
    <w:rsid w:val="005B32F7"/>
    <w:rsid w:val="005B3776"/>
    <w:rsid w:val="005B4571"/>
    <w:rsid w:val="005B4A7B"/>
    <w:rsid w:val="005B5FA4"/>
    <w:rsid w:val="005B6253"/>
    <w:rsid w:val="005B7056"/>
    <w:rsid w:val="005C14CA"/>
    <w:rsid w:val="005C289B"/>
    <w:rsid w:val="005C2D24"/>
    <w:rsid w:val="005C37B3"/>
    <w:rsid w:val="005C64B5"/>
    <w:rsid w:val="005C6CE9"/>
    <w:rsid w:val="005C72A8"/>
    <w:rsid w:val="005C7F18"/>
    <w:rsid w:val="005D0EB3"/>
    <w:rsid w:val="005D11CE"/>
    <w:rsid w:val="005D3FE7"/>
    <w:rsid w:val="005D60A3"/>
    <w:rsid w:val="005E308A"/>
    <w:rsid w:val="005E4707"/>
    <w:rsid w:val="005E5D61"/>
    <w:rsid w:val="005E6478"/>
    <w:rsid w:val="005E75A4"/>
    <w:rsid w:val="005F03A2"/>
    <w:rsid w:val="005F047A"/>
    <w:rsid w:val="005F12E3"/>
    <w:rsid w:val="005F16C8"/>
    <w:rsid w:val="005F221C"/>
    <w:rsid w:val="005F2A2F"/>
    <w:rsid w:val="005F2EF7"/>
    <w:rsid w:val="005F46AF"/>
    <w:rsid w:val="005F6969"/>
    <w:rsid w:val="005F6A47"/>
    <w:rsid w:val="00600023"/>
    <w:rsid w:val="00600ABC"/>
    <w:rsid w:val="00602AB9"/>
    <w:rsid w:val="00602E69"/>
    <w:rsid w:val="00603075"/>
    <w:rsid w:val="006035ED"/>
    <w:rsid w:val="00607CEC"/>
    <w:rsid w:val="00610B54"/>
    <w:rsid w:val="00611E25"/>
    <w:rsid w:val="006149F2"/>
    <w:rsid w:val="00614F52"/>
    <w:rsid w:val="006160A7"/>
    <w:rsid w:val="006163E9"/>
    <w:rsid w:val="00621E82"/>
    <w:rsid w:val="006263D3"/>
    <w:rsid w:val="006272DB"/>
    <w:rsid w:val="00630D9F"/>
    <w:rsid w:val="0063172B"/>
    <w:rsid w:val="0063478B"/>
    <w:rsid w:val="00637934"/>
    <w:rsid w:val="00645311"/>
    <w:rsid w:val="0065091E"/>
    <w:rsid w:val="0065410C"/>
    <w:rsid w:val="00656705"/>
    <w:rsid w:val="00657172"/>
    <w:rsid w:val="00662EE3"/>
    <w:rsid w:val="00663AA8"/>
    <w:rsid w:val="006641C6"/>
    <w:rsid w:val="006670B8"/>
    <w:rsid w:val="00667BF4"/>
    <w:rsid w:val="00671163"/>
    <w:rsid w:val="006734B6"/>
    <w:rsid w:val="00676025"/>
    <w:rsid w:val="00676E6A"/>
    <w:rsid w:val="00680D4A"/>
    <w:rsid w:val="00681C9A"/>
    <w:rsid w:val="006830A7"/>
    <w:rsid w:val="0068517B"/>
    <w:rsid w:val="00685E0A"/>
    <w:rsid w:val="00687F67"/>
    <w:rsid w:val="00690465"/>
    <w:rsid w:val="006910EB"/>
    <w:rsid w:val="006916AA"/>
    <w:rsid w:val="00692693"/>
    <w:rsid w:val="0069418F"/>
    <w:rsid w:val="00694F27"/>
    <w:rsid w:val="00695D6B"/>
    <w:rsid w:val="00695DAB"/>
    <w:rsid w:val="006968B4"/>
    <w:rsid w:val="006A1652"/>
    <w:rsid w:val="006A69A7"/>
    <w:rsid w:val="006B2D31"/>
    <w:rsid w:val="006B540B"/>
    <w:rsid w:val="006B722F"/>
    <w:rsid w:val="006C0842"/>
    <w:rsid w:val="006C3A29"/>
    <w:rsid w:val="006C3B7C"/>
    <w:rsid w:val="006C4CFF"/>
    <w:rsid w:val="006C5B6B"/>
    <w:rsid w:val="006C5D08"/>
    <w:rsid w:val="006C64FB"/>
    <w:rsid w:val="006D5671"/>
    <w:rsid w:val="006D60C5"/>
    <w:rsid w:val="006D7BB6"/>
    <w:rsid w:val="006E0661"/>
    <w:rsid w:val="006E268B"/>
    <w:rsid w:val="006E271E"/>
    <w:rsid w:val="006E28A2"/>
    <w:rsid w:val="006E617D"/>
    <w:rsid w:val="006F0D27"/>
    <w:rsid w:val="006F3DD6"/>
    <w:rsid w:val="006F41FB"/>
    <w:rsid w:val="006F4EC3"/>
    <w:rsid w:val="006F6951"/>
    <w:rsid w:val="007002F8"/>
    <w:rsid w:val="00701063"/>
    <w:rsid w:val="007068EF"/>
    <w:rsid w:val="007118A0"/>
    <w:rsid w:val="007135C1"/>
    <w:rsid w:val="00713A45"/>
    <w:rsid w:val="00714EB0"/>
    <w:rsid w:val="00715818"/>
    <w:rsid w:val="00715BD2"/>
    <w:rsid w:val="007161DB"/>
    <w:rsid w:val="0071628A"/>
    <w:rsid w:val="007169FF"/>
    <w:rsid w:val="00717B6F"/>
    <w:rsid w:val="007259D8"/>
    <w:rsid w:val="00726E33"/>
    <w:rsid w:val="007276E3"/>
    <w:rsid w:val="00730867"/>
    <w:rsid w:val="00732412"/>
    <w:rsid w:val="0073423B"/>
    <w:rsid w:val="00734A3C"/>
    <w:rsid w:val="007365DA"/>
    <w:rsid w:val="00736DF0"/>
    <w:rsid w:val="00740BF5"/>
    <w:rsid w:val="00740D25"/>
    <w:rsid w:val="00740E2E"/>
    <w:rsid w:val="00741107"/>
    <w:rsid w:val="007421B5"/>
    <w:rsid w:val="0074285A"/>
    <w:rsid w:val="0074503A"/>
    <w:rsid w:val="00756081"/>
    <w:rsid w:val="007610FA"/>
    <w:rsid w:val="00761774"/>
    <w:rsid w:val="00766BE8"/>
    <w:rsid w:val="00767342"/>
    <w:rsid w:val="00770098"/>
    <w:rsid w:val="00770EAE"/>
    <w:rsid w:val="00771EE8"/>
    <w:rsid w:val="007769EA"/>
    <w:rsid w:val="007810A6"/>
    <w:rsid w:val="00781593"/>
    <w:rsid w:val="00781B17"/>
    <w:rsid w:val="00783885"/>
    <w:rsid w:val="00784021"/>
    <w:rsid w:val="00784957"/>
    <w:rsid w:val="00785B6D"/>
    <w:rsid w:val="0079051E"/>
    <w:rsid w:val="00791F68"/>
    <w:rsid w:val="00796554"/>
    <w:rsid w:val="00797332"/>
    <w:rsid w:val="007975F9"/>
    <w:rsid w:val="00797765"/>
    <w:rsid w:val="007A1ECE"/>
    <w:rsid w:val="007A24DE"/>
    <w:rsid w:val="007A5699"/>
    <w:rsid w:val="007A6D1D"/>
    <w:rsid w:val="007B41A0"/>
    <w:rsid w:val="007B6287"/>
    <w:rsid w:val="007B7C37"/>
    <w:rsid w:val="007C598A"/>
    <w:rsid w:val="007C7FFE"/>
    <w:rsid w:val="007D1751"/>
    <w:rsid w:val="007D5B0A"/>
    <w:rsid w:val="007D7EC5"/>
    <w:rsid w:val="007E248B"/>
    <w:rsid w:val="007E2694"/>
    <w:rsid w:val="007E2A3B"/>
    <w:rsid w:val="007E4413"/>
    <w:rsid w:val="007E46FE"/>
    <w:rsid w:val="007E6FE0"/>
    <w:rsid w:val="007F0C0C"/>
    <w:rsid w:val="007F0DAF"/>
    <w:rsid w:val="007F13F1"/>
    <w:rsid w:val="007F15D7"/>
    <w:rsid w:val="007F2399"/>
    <w:rsid w:val="007F42BA"/>
    <w:rsid w:val="007F4376"/>
    <w:rsid w:val="007F5DC1"/>
    <w:rsid w:val="007F6764"/>
    <w:rsid w:val="007F71CC"/>
    <w:rsid w:val="0080125A"/>
    <w:rsid w:val="00804B2B"/>
    <w:rsid w:val="00806313"/>
    <w:rsid w:val="00807400"/>
    <w:rsid w:val="008116E0"/>
    <w:rsid w:val="00811CBB"/>
    <w:rsid w:val="00811D57"/>
    <w:rsid w:val="0081244B"/>
    <w:rsid w:val="00813695"/>
    <w:rsid w:val="00814825"/>
    <w:rsid w:val="00816E69"/>
    <w:rsid w:val="00820808"/>
    <w:rsid w:val="00821244"/>
    <w:rsid w:val="008212C3"/>
    <w:rsid w:val="0082359E"/>
    <w:rsid w:val="00823A72"/>
    <w:rsid w:val="00830E4D"/>
    <w:rsid w:val="00832EDA"/>
    <w:rsid w:val="00835508"/>
    <w:rsid w:val="00836422"/>
    <w:rsid w:val="0084006C"/>
    <w:rsid w:val="00840608"/>
    <w:rsid w:val="00841499"/>
    <w:rsid w:val="00841873"/>
    <w:rsid w:val="00842349"/>
    <w:rsid w:val="008436D7"/>
    <w:rsid w:val="00844F44"/>
    <w:rsid w:val="00850FE9"/>
    <w:rsid w:val="008514AE"/>
    <w:rsid w:val="00851C6C"/>
    <w:rsid w:val="00854913"/>
    <w:rsid w:val="00856F60"/>
    <w:rsid w:val="0086023E"/>
    <w:rsid w:val="008611F7"/>
    <w:rsid w:val="0086179A"/>
    <w:rsid w:val="00865346"/>
    <w:rsid w:val="00867786"/>
    <w:rsid w:val="008718F0"/>
    <w:rsid w:val="00871A89"/>
    <w:rsid w:val="008722EA"/>
    <w:rsid w:val="00872333"/>
    <w:rsid w:val="00875760"/>
    <w:rsid w:val="00876E59"/>
    <w:rsid w:val="0087753C"/>
    <w:rsid w:val="008821FF"/>
    <w:rsid w:val="0088383C"/>
    <w:rsid w:val="0088505F"/>
    <w:rsid w:val="00886B27"/>
    <w:rsid w:val="00887843"/>
    <w:rsid w:val="00890183"/>
    <w:rsid w:val="008906CF"/>
    <w:rsid w:val="00891B8A"/>
    <w:rsid w:val="0089362E"/>
    <w:rsid w:val="0089373E"/>
    <w:rsid w:val="008938E4"/>
    <w:rsid w:val="0089561D"/>
    <w:rsid w:val="0089778B"/>
    <w:rsid w:val="008A087A"/>
    <w:rsid w:val="008A1449"/>
    <w:rsid w:val="008A2EA0"/>
    <w:rsid w:val="008B0F34"/>
    <w:rsid w:val="008B3523"/>
    <w:rsid w:val="008B3DD1"/>
    <w:rsid w:val="008B40D3"/>
    <w:rsid w:val="008B78F2"/>
    <w:rsid w:val="008B7DC3"/>
    <w:rsid w:val="008C704A"/>
    <w:rsid w:val="008C712B"/>
    <w:rsid w:val="008C78D7"/>
    <w:rsid w:val="008D0314"/>
    <w:rsid w:val="008D1842"/>
    <w:rsid w:val="008D20CC"/>
    <w:rsid w:val="008D3535"/>
    <w:rsid w:val="008D4586"/>
    <w:rsid w:val="008D4A31"/>
    <w:rsid w:val="008D4C08"/>
    <w:rsid w:val="008D6D7A"/>
    <w:rsid w:val="008E2887"/>
    <w:rsid w:val="008E40A8"/>
    <w:rsid w:val="008E4F32"/>
    <w:rsid w:val="008E510D"/>
    <w:rsid w:val="008E58E6"/>
    <w:rsid w:val="008E6DDB"/>
    <w:rsid w:val="008E7322"/>
    <w:rsid w:val="008F05B2"/>
    <w:rsid w:val="008F1047"/>
    <w:rsid w:val="008F227F"/>
    <w:rsid w:val="008F2642"/>
    <w:rsid w:val="008F4B76"/>
    <w:rsid w:val="00900004"/>
    <w:rsid w:val="009059BB"/>
    <w:rsid w:val="00906A75"/>
    <w:rsid w:val="0090732D"/>
    <w:rsid w:val="0090776A"/>
    <w:rsid w:val="00912E50"/>
    <w:rsid w:val="00913A8D"/>
    <w:rsid w:val="00913E50"/>
    <w:rsid w:val="00914028"/>
    <w:rsid w:val="00915C55"/>
    <w:rsid w:val="00915FA5"/>
    <w:rsid w:val="00921BA8"/>
    <w:rsid w:val="009276CE"/>
    <w:rsid w:val="009303AB"/>
    <w:rsid w:val="00930A71"/>
    <w:rsid w:val="00931282"/>
    <w:rsid w:val="00931D7A"/>
    <w:rsid w:val="00933AF2"/>
    <w:rsid w:val="0093567A"/>
    <w:rsid w:val="00936D5F"/>
    <w:rsid w:val="00941ADA"/>
    <w:rsid w:val="0094307F"/>
    <w:rsid w:val="00943407"/>
    <w:rsid w:val="009462CD"/>
    <w:rsid w:val="00946BA6"/>
    <w:rsid w:val="009478F3"/>
    <w:rsid w:val="009518D9"/>
    <w:rsid w:val="00952084"/>
    <w:rsid w:val="009526FA"/>
    <w:rsid w:val="00955E40"/>
    <w:rsid w:val="009609D0"/>
    <w:rsid w:val="00960FF2"/>
    <w:rsid w:val="00962B6F"/>
    <w:rsid w:val="00962ED5"/>
    <w:rsid w:val="00962F76"/>
    <w:rsid w:val="00964DB3"/>
    <w:rsid w:val="0096624E"/>
    <w:rsid w:val="009673E4"/>
    <w:rsid w:val="00967708"/>
    <w:rsid w:val="00970990"/>
    <w:rsid w:val="00973339"/>
    <w:rsid w:val="0097451F"/>
    <w:rsid w:val="00975216"/>
    <w:rsid w:val="009758BF"/>
    <w:rsid w:val="00976968"/>
    <w:rsid w:val="00977080"/>
    <w:rsid w:val="00980A36"/>
    <w:rsid w:val="00980A47"/>
    <w:rsid w:val="00985BD5"/>
    <w:rsid w:val="00986238"/>
    <w:rsid w:val="00991CB8"/>
    <w:rsid w:val="00992DB5"/>
    <w:rsid w:val="00993621"/>
    <w:rsid w:val="009945D3"/>
    <w:rsid w:val="00995BF2"/>
    <w:rsid w:val="00996A13"/>
    <w:rsid w:val="00997073"/>
    <w:rsid w:val="0099744C"/>
    <w:rsid w:val="009A1576"/>
    <w:rsid w:val="009A2811"/>
    <w:rsid w:val="009A6BC1"/>
    <w:rsid w:val="009A794F"/>
    <w:rsid w:val="009B00AE"/>
    <w:rsid w:val="009B07FE"/>
    <w:rsid w:val="009B0CC8"/>
    <w:rsid w:val="009B27A5"/>
    <w:rsid w:val="009B3F1D"/>
    <w:rsid w:val="009B4832"/>
    <w:rsid w:val="009C0E9D"/>
    <w:rsid w:val="009C12A2"/>
    <w:rsid w:val="009C1B5C"/>
    <w:rsid w:val="009C2A4B"/>
    <w:rsid w:val="009C2C14"/>
    <w:rsid w:val="009C3A20"/>
    <w:rsid w:val="009C3DE4"/>
    <w:rsid w:val="009D5428"/>
    <w:rsid w:val="009D69E3"/>
    <w:rsid w:val="009D7C5E"/>
    <w:rsid w:val="009E1454"/>
    <w:rsid w:val="009E282F"/>
    <w:rsid w:val="009E4C92"/>
    <w:rsid w:val="009E6D23"/>
    <w:rsid w:val="009E6F83"/>
    <w:rsid w:val="009E7965"/>
    <w:rsid w:val="009F0106"/>
    <w:rsid w:val="009F025E"/>
    <w:rsid w:val="009F0986"/>
    <w:rsid w:val="009F46A9"/>
    <w:rsid w:val="009F4B76"/>
    <w:rsid w:val="009F4DC0"/>
    <w:rsid w:val="009F6008"/>
    <w:rsid w:val="00A00130"/>
    <w:rsid w:val="00A00423"/>
    <w:rsid w:val="00A021A8"/>
    <w:rsid w:val="00A02E5E"/>
    <w:rsid w:val="00A038E2"/>
    <w:rsid w:val="00A03AFE"/>
    <w:rsid w:val="00A04169"/>
    <w:rsid w:val="00A05370"/>
    <w:rsid w:val="00A0570F"/>
    <w:rsid w:val="00A05BC3"/>
    <w:rsid w:val="00A06929"/>
    <w:rsid w:val="00A07113"/>
    <w:rsid w:val="00A10F36"/>
    <w:rsid w:val="00A11A07"/>
    <w:rsid w:val="00A13224"/>
    <w:rsid w:val="00A15E1E"/>
    <w:rsid w:val="00A203C5"/>
    <w:rsid w:val="00A20942"/>
    <w:rsid w:val="00A211F5"/>
    <w:rsid w:val="00A23B0E"/>
    <w:rsid w:val="00A26F11"/>
    <w:rsid w:val="00A30092"/>
    <w:rsid w:val="00A3125B"/>
    <w:rsid w:val="00A31919"/>
    <w:rsid w:val="00A35AEA"/>
    <w:rsid w:val="00A35D04"/>
    <w:rsid w:val="00A365A5"/>
    <w:rsid w:val="00A37284"/>
    <w:rsid w:val="00A375CF"/>
    <w:rsid w:val="00A43C67"/>
    <w:rsid w:val="00A44EA1"/>
    <w:rsid w:val="00A5398B"/>
    <w:rsid w:val="00A53B14"/>
    <w:rsid w:val="00A5420F"/>
    <w:rsid w:val="00A54225"/>
    <w:rsid w:val="00A5521C"/>
    <w:rsid w:val="00A56A1E"/>
    <w:rsid w:val="00A57D5B"/>
    <w:rsid w:val="00A57EDA"/>
    <w:rsid w:val="00A6002B"/>
    <w:rsid w:val="00A60525"/>
    <w:rsid w:val="00A61426"/>
    <w:rsid w:val="00A62FBB"/>
    <w:rsid w:val="00A63413"/>
    <w:rsid w:val="00A63E2D"/>
    <w:rsid w:val="00A65FC2"/>
    <w:rsid w:val="00A670D2"/>
    <w:rsid w:val="00A67C28"/>
    <w:rsid w:val="00A72AF0"/>
    <w:rsid w:val="00A74702"/>
    <w:rsid w:val="00A75488"/>
    <w:rsid w:val="00A77A73"/>
    <w:rsid w:val="00A80DA6"/>
    <w:rsid w:val="00A8112E"/>
    <w:rsid w:val="00A816DB"/>
    <w:rsid w:val="00A84E55"/>
    <w:rsid w:val="00A86975"/>
    <w:rsid w:val="00A90BAE"/>
    <w:rsid w:val="00A91C64"/>
    <w:rsid w:val="00A91C87"/>
    <w:rsid w:val="00A91D6F"/>
    <w:rsid w:val="00A92CFF"/>
    <w:rsid w:val="00A9370B"/>
    <w:rsid w:val="00A93BFA"/>
    <w:rsid w:val="00A94C8C"/>
    <w:rsid w:val="00A968DC"/>
    <w:rsid w:val="00A978EC"/>
    <w:rsid w:val="00AA0C2A"/>
    <w:rsid w:val="00AA6481"/>
    <w:rsid w:val="00AA796F"/>
    <w:rsid w:val="00AA7D7F"/>
    <w:rsid w:val="00AB2036"/>
    <w:rsid w:val="00AB22AF"/>
    <w:rsid w:val="00AB6C0D"/>
    <w:rsid w:val="00AB77C5"/>
    <w:rsid w:val="00AC0229"/>
    <w:rsid w:val="00AC0437"/>
    <w:rsid w:val="00AC3A69"/>
    <w:rsid w:val="00AC43C7"/>
    <w:rsid w:val="00AC5F40"/>
    <w:rsid w:val="00AC6506"/>
    <w:rsid w:val="00AC6DF4"/>
    <w:rsid w:val="00AD0B55"/>
    <w:rsid w:val="00AD1A52"/>
    <w:rsid w:val="00AD4533"/>
    <w:rsid w:val="00AD66A0"/>
    <w:rsid w:val="00AD74DC"/>
    <w:rsid w:val="00AE10B4"/>
    <w:rsid w:val="00AE1736"/>
    <w:rsid w:val="00AE4B12"/>
    <w:rsid w:val="00AE4C77"/>
    <w:rsid w:val="00AF1C42"/>
    <w:rsid w:val="00AF1FC9"/>
    <w:rsid w:val="00AF5869"/>
    <w:rsid w:val="00B02DA0"/>
    <w:rsid w:val="00B038B3"/>
    <w:rsid w:val="00B054BC"/>
    <w:rsid w:val="00B06957"/>
    <w:rsid w:val="00B07E78"/>
    <w:rsid w:val="00B1024A"/>
    <w:rsid w:val="00B165DB"/>
    <w:rsid w:val="00B17D60"/>
    <w:rsid w:val="00B21CCF"/>
    <w:rsid w:val="00B22135"/>
    <w:rsid w:val="00B23E39"/>
    <w:rsid w:val="00B25345"/>
    <w:rsid w:val="00B30486"/>
    <w:rsid w:val="00B30DF1"/>
    <w:rsid w:val="00B30E38"/>
    <w:rsid w:val="00B3382F"/>
    <w:rsid w:val="00B34019"/>
    <w:rsid w:val="00B35DCA"/>
    <w:rsid w:val="00B46120"/>
    <w:rsid w:val="00B47AA5"/>
    <w:rsid w:val="00B514CA"/>
    <w:rsid w:val="00B56744"/>
    <w:rsid w:val="00B57719"/>
    <w:rsid w:val="00B60CFD"/>
    <w:rsid w:val="00B61A8A"/>
    <w:rsid w:val="00B627D9"/>
    <w:rsid w:val="00B667C1"/>
    <w:rsid w:val="00B66D29"/>
    <w:rsid w:val="00B71262"/>
    <w:rsid w:val="00B72BA8"/>
    <w:rsid w:val="00B72F97"/>
    <w:rsid w:val="00B75641"/>
    <w:rsid w:val="00B76C92"/>
    <w:rsid w:val="00B80288"/>
    <w:rsid w:val="00B809B4"/>
    <w:rsid w:val="00B80C79"/>
    <w:rsid w:val="00B81102"/>
    <w:rsid w:val="00B81AEE"/>
    <w:rsid w:val="00B81B3D"/>
    <w:rsid w:val="00B8201D"/>
    <w:rsid w:val="00B82BAD"/>
    <w:rsid w:val="00B8759B"/>
    <w:rsid w:val="00B876DC"/>
    <w:rsid w:val="00B91423"/>
    <w:rsid w:val="00B92275"/>
    <w:rsid w:val="00B93058"/>
    <w:rsid w:val="00B95DDE"/>
    <w:rsid w:val="00B9741D"/>
    <w:rsid w:val="00BA1355"/>
    <w:rsid w:val="00BA321C"/>
    <w:rsid w:val="00BA5EAD"/>
    <w:rsid w:val="00BA616E"/>
    <w:rsid w:val="00BA7744"/>
    <w:rsid w:val="00BB1F0C"/>
    <w:rsid w:val="00BB2094"/>
    <w:rsid w:val="00BB36F0"/>
    <w:rsid w:val="00BB5D2C"/>
    <w:rsid w:val="00BC2DBE"/>
    <w:rsid w:val="00BC63AF"/>
    <w:rsid w:val="00BD1470"/>
    <w:rsid w:val="00BD1C22"/>
    <w:rsid w:val="00BD1D08"/>
    <w:rsid w:val="00BD2D51"/>
    <w:rsid w:val="00BD385E"/>
    <w:rsid w:val="00BD7906"/>
    <w:rsid w:val="00BE0230"/>
    <w:rsid w:val="00BE05DE"/>
    <w:rsid w:val="00BE3948"/>
    <w:rsid w:val="00BE5A44"/>
    <w:rsid w:val="00BE6ABC"/>
    <w:rsid w:val="00BE7D2E"/>
    <w:rsid w:val="00BF0470"/>
    <w:rsid w:val="00BF0F4B"/>
    <w:rsid w:val="00BF1BF8"/>
    <w:rsid w:val="00BF1E14"/>
    <w:rsid w:val="00BF35BE"/>
    <w:rsid w:val="00BF3E6F"/>
    <w:rsid w:val="00BF4469"/>
    <w:rsid w:val="00BF4FB5"/>
    <w:rsid w:val="00BF54B3"/>
    <w:rsid w:val="00BF70FB"/>
    <w:rsid w:val="00BF79EC"/>
    <w:rsid w:val="00C0079D"/>
    <w:rsid w:val="00C00A6F"/>
    <w:rsid w:val="00C02BD3"/>
    <w:rsid w:val="00C02E84"/>
    <w:rsid w:val="00C033F7"/>
    <w:rsid w:val="00C044B7"/>
    <w:rsid w:val="00C06FE6"/>
    <w:rsid w:val="00C15F55"/>
    <w:rsid w:val="00C21FFF"/>
    <w:rsid w:val="00C22EED"/>
    <w:rsid w:val="00C239E5"/>
    <w:rsid w:val="00C26479"/>
    <w:rsid w:val="00C2660F"/>
    <w:rsid w:val="00C26F80"/>
    <w:rsid w:val="00C313AE"/>
    <w:rsid w:val="00C338B4"/>
    <w:rsid w:val="00C33E85"/>
    <w:rsid w:val="00C355A2"/>
    <w:rsid w:val="00C371F0"/>
    <w:rsid w:val="00C378E0"/>
    <w:rsid w:val="00C40731"/>
    <w:rsid w:val="00C40E51"/>
    <w:rsid w:val="00C41699"/>
    <w:rsid w:val="00C42468"/>
    <w:rsid w:val="00C42A8A"/>
    <w:rsid w:val="00C449F5"/>
    <w:rsid w:val="00C4717E"/>
    <w:rsid w:val="00C472DD"/>
    <w:rsid w:val="00C4751E"/>
    <w:rsid w:val="00C52115"/>
    <w:rsid w:val="00C539C4"/>
    <w:rsid w:val="00C53D63"/>
    <w:rsid w:val="00C54416"/>
    <w:rsid w:val="00C55A57"/>
    <w:rsid w:val="00C56709"/>
    <w:rsid w:val="00C56A46"/>
    <w:rsid w:val="00C61E65"/>
    <w:rsid w:val="00C631F0"/>
    <w:rsid w:val="00C63D60"/>
    <w:rsid w:val="00C63EF1"/>
    <w:rsid w:val="00C63F29"/>
    <w:rsid w:val="00C65E6E"/>
    <w:rsid w:val="00C721A3"/>
    <w:rsid w:val="00C722F5"/>
    <w:rsid w:val="00C73797"/>
    <w:rsid w:val="00C75A5F"/>
    <w:rsid w:val="00C76E37"/>
    <w:rsid w:val="00C801FC"/>
    <w:rsid w:val="00C82BAF"/>
    <w:rsid w:val="00C901E8"/>
    <w:rsid w:val="00C91878"/>
    <w:rsid w:val="00C931DA"/>
    <w:rsid w:val="00C9372B"/>
    <w:rsid w:val="00C93AC2"/>
    <w:rsid w:val="00CA620A"/>
    <w:rsid w:val="00CA6B85"/>
    <w:rsid w:val="00CB06DD"/>
    <w:rsid w:val="00CB11D6"/>
    <w:rsid w:val="00CB18CD"/>
    <w:rsid w:val="00CB1A89"/>
    <w:rsid w:val="00CB24D2"/>
    <w:rsid w:val="00CB34E0"/>
    <w:rsid w:val="00CC346D"/>
    <w:rsid w:val="00CC4CE6"/>
    <w:rsid w:val="00CC685D"/>
    <w:rsid w:val="00CC7AFE"/>
    <w:rsid w:val="00CD01C5"/>
    <w:rsid w:val="00CD5E66"/>
    <w:rsid w:val="00CD6E0A"/>
    <w:rsid w:val="00CD797A"/>
    <w:rsid w:val="00CE46AD"/>
    <w:rsid w:val="00CE476D"/>
    <w:rsid w:val="00CE6A6F"/>
    <w:rsid w:val="00CE7663"/>
    <w:rsid w:val="00CF0259"/>
    <w:rsid w:val="00CF3387"/>
    <w:rsid w:val="00CF3A87"/>
    <w:rsid w:val="00CF437F"/>
    <w:rsid w:val="00CF513B"/>
    <w:rsid w:val="00CF652C"/>
    <w:rsid w:val="00D00A65"/>
    <w:rsid w:val="00D01DF4"/>
    <w:rsid w:val="00D01F85"/>
    <w:rsid w:val="00D02E16"/>
    <w:rsid w:val="00D03381"/>
    <w:rsid w:val="00D043F0"/>
    <w:rsid w:val="00D106FE"/>
    <w:rsid w:val="00D10D11"/>
    <w:rsid w:val="00D1127E"/>
    <w:rsid w:val="00D11A0B"/>
    <w:rsid w:val="00D11EDF"/>
    <w:rsid w:val="00D121AC"/>
    <w:rsid w:val="00D17224"/>
    <w:rsid w:val="00D220DE"/>
    <w:rsid w:val="00D2244C"/>
    <w:rsid w:val="00D229A8"/>
    <w:rsid w:val="00D24128"/>
    <w:rsid w:val="00D25616"/>
    <w:rsid w:val="00D25FCB"/>
    <w:rsid w:val="00D26365"/>
    <w:rsid w:val="00D264C4"/>
    <w:rsid w:val="00D33C08"/>
    <w:rsid w:val="00D34FFC"/>
    <w:rsid w:val="00D363F5"/>
    <w:rsid w:val="00D3715C"/>
    <w:rsid w:val="00D40149"/>
    <w:rsid w:val="00D42661"/>
    <w:rsid w:val="00D432AA"/>
    <w:rsid w:val="00D46FAD"/>
    <w:rsid w:val="00D51DAF"/>
    <w:rsid w:val="00D53B37"/>
    <w:rsid w:val="00D55AE7"/>
    <w:rsid w:val="00D55C77"/>
    <w:rsid w:val="00D6138A"/>
    <w:rsid w:val="00D62497"/>
    <w:rsid w:val="00D62552"/>
    <w:rsid w:val="00D62EA2"/>
    <w:rsid w:val="00D66632"/>
    <w:rsid w:val="00D66CDC"/>
    <w:rsid w:val="00D710CB"/>
    <w:rsid w:val="00D73F96"/>
    <w:rsid w:val="00D74EAB"/>
    <w:rsid w:val="00D76AED"/>
    <w:rsid w:val="00D76EC8"/>
    <w:rsid w:val="00D77041"/>
    <w:rsid w:val="00D771AF"/>
    <w:rsid w:val="00D80F71"/>
    <w:rsid w:val="00D81FF6"/>
    <w:rsid w:val="00D84230"/>
    <w:rsid w:val="00D8703F"/>
    <w:rsid w:val="00D87DB8"/>
    <w:rsid w:val="00D929B8"/>
    <w:rsid w:val="00D946B1"/>
    <w:rsid w:val="00DA1922"/>
    <w:rsid w:val="00DA19BF"/>
    <w:rsid w:val="00DA2C0C"/>
    <w:rsid w:val="00DA2E90"/>
    <w:rsid w:val="00DA307E"/>
    <w:rsid w:val="00DA4FB2"/>
    <w:rsid w:val="00DA53D3"/>
    <w:rsid w:val="00DA6059"/>
    <w:rsid w:val="00DA62FF"/>
    <w:rsid w:val="00DA7D9C"/>
    <w:rsid w:val="00DB13C5"/>
    <w:rsid w:val="00DB1639"/>
    <w:rsid w:val="00DB2095"/>
    <w:rsid w:val="00DB3278"/>
    <w:rsid w:val="00DB467E"/>
    <w:rsid w:val="00DC0410"/>
    <w:rsid w:val="00DC0ED5"/>
    <w:rsid w:val="00DC1D9E"/>
    <w:rsid w:val="00DC494D"/>
    <w:rsid w:val="00DC4A23"/>
    <w:rsid w:val="00DC4DC1"/>
    <w:rsid w:val="00DC7184"/>
    <w:rsid w:val="00DC7E26"/>
    <w:rsid w:val="00DD0922"/>
    <w:rsid w:val="00DD1918"/>
    <w:rsid w:val="00DD38C1"/>
    <w:rsid w:val="00DD529D"/>
    <w:rsid w:val="00DD62BC"/>
    <w:rsid w:val="00DD642F"/>
    <w:rsid w:val="00DD6B8B"/>
    <w:rsid w:val="00DE5068"/>
    <w:rsid w:val="00DE741D"/>
    <w:rsid w:val="00DF07E1"/>
    <w:rsid w:val="00DF15A0"/>
    <w:rsid w:val="00DF24DB"/>
    <w:rsid w:val="00E01741"/>
    <w:rsid w:val="00E018DF"/>
    <w:rsid w:val="00E01DD8"/>
    <w:rsid w:val="00E025E7"/>
    <w:rsid w:val="00E0580C"/>
    <w:rsid w:val="00E111E4"/>
    <w:rsid w:val="00E13812"/>
    <w:rsid w:val="00E1560A"/>
    <w:rsid w:val="00E15FC4"/>
    <w:rsid w:val="00E16B42"/>
    <w:rsid w:val="00E21A05"/>
    <w:rsid w:val="00E24698"/>
    <w:rsid w:val="00E25B6F"/>
    <w:rsid w:val="00E25DD3"/>
    <w:rsid w:val="00E2716E"/>
    <w:rsid w:val="00E278BF"/>
    <w:rsid w:val="00E27F67"/>
    <w:rsid w:val="00E30823"/>
    <w:rsid w:val="00E356A2"/>
    <w:rsid w:val="00E36B20"/>
    <w:rsid w:val="00E36C29"/>
    <w:rsid w:val="00E4080A"/>
    <w:rsid w:val="00E448D1"/>
    <w:rsid w:val="00E452BB"/>
    <w:rsid w:val="00E465D2"/>
    <w:rsid w:val="00E46BEB"/>
    <w:rsid w:val="00E46CFF"/>
    <w:rsid w:val="00E51C50"/>
    <w:rsid w:val="00E54B5C"/>
    <w:rsid w:val="00E559A5"/>
    <w:rsid w:val="00E5762A"/>
    <w:rsid w:val="00E57D9D"/>
    <w:rsid w:val="00E60D62"/>
    <w:rsid w:val="00E64999"/>
    <w:rsid w:val="00E65353"/>
    <w:rsid w:val="00E66265"/>
    <w:rsid w:val="00E668CC"/>
    <w:rsid w:val="00E704C5"/>
    <w:rsid w:val="00E74F04"/>
    <w:rsid w:val="00E760EF"/>
    <w:rsid w:val="00E7736C"/>
    <w:rsid w:val="00E807B6"/>
    <w:rsid w:val="00E837D7"/>
    <w:rsid w:val="00E839E5"/>
    <w:rsid w:val="00E841F3"/>
    <w:rsid w:val="00E86DFB"/>
    <w:rsid w:val="00E87A3A"/>
    <w:rsid w:val="00E87C9B"/>
    <w:rsid w:val="00E90BB6"/>
    <w:rsid w:val="00E910D7"/>
    <w:rsid w:val="00E914E7"/>
    <w:rsid w:val="00E93289"/>
    <w:rsid w:val="00E939D9"/>
    <w:rsid w:val="00E96A26"/>
    <w:rsid w:val="00EA1836"/>
    <w:rsid w:val="00EA2ACF"/>
    <w:rsid w:val="00EA2CAA"/>
    <w:rsid w:val="00EA2CAF"/>
    <w:rsid w:val="00EA6557"/>
    <w:rsid w:val="00EA7B3B"/>
    <w:rsid w:val="00EB1AD4"/>
    <w:rsid w:val="00EB1CE0"/>
    <w:rsid w:val="00EB32C8"/>
    <w:rsid w:val="00EB438E"/>
    <w:rsid w:val="00EB578F"/>
    <w:rsid w:val="00EB748C"/>
    <w:rsid w:val="00EC0422"/>
    <w:rsid w:val="00EC5B26"/>
    <w:rsid w:val="00EC776A"/>
    <w:rsid w:val="00ED19E4"/>
    <w:rsid w:val="00ED1C87"/>
    <w:rsid w:val="00ED2210"/>
    <w:rsid w:val="00ED308A"/>
    <w:rsid w:val="00ED326E"/>
    <w:rsid w:val="00ED4E4D"/>
    <w:rsid w:val="00ED596F"/>
    <w:rsid w:val="00ED606C"/>
    <w:rsid w:val="00ED654B"/>
    <w:rsid w:val="00EE0B76"/>
    <w:rsid w:val="00EE2338"/>
    <w:rsid w:val="00EE50D5"/>
    <w:rsid w:val="00EE50E9"/>
    <w:rsid w:val="00EE55C4"/>
    <w:rsid w:val="00EF509A"/>
    <w:rsid w:val="00EF70B7"/>
    <w:rsid w:val="00F01FED"/>
    <w:rsid w:val="00F0233A"/>
    <w:rsid w:val="00F0436E"/>
    <w:rsid w:val="00F0470C"/>
    <w:rsid w:val="00F04D85"/>
    <w:rsid w:val="00F072DE"/>
    <w:rsid w:val="00F07726"/>
    <w:rsid w:val="00F10481"/>
    <w:rsid w:val="00F10F65"/>
    <w:rsid w:val="00F110C3"/>
    <w:rsid w:val="00F1393C"/>
    <w:rsid w:val="00F1405F"/>
    <w:rsid w:val="00F15C1D"/>
    <w:rsid w:val="00F15F68"/>
    <w:rsid w:val="00F16F7F"/>
    <w:rsid w:val="00F1793F"/>
    <w:rsid w:val="00F23418"/>
    <w:rsid w:val="00F2373A"/>
    <w:rsid w:val="00F23A20"/>
    <w:rsid w:val="00F23C93"/>
    <w:rsid w:val="00F258DA"/>
    <w:rsid w:val="00F31E2D"/>
    <w:rsid w:val="00F32143"/>
    <w:rsid w:val="00F33879"/>
    <w:rsid w:val="00F349FB"/>
    <w:rsid w:val="00F35B0B"/>
    <w:rsid w:val="00F35FC0"/>
    <w:rsid w:val="00F36094"/>
    <w:rsid w:val="00F36DBD"/>
    <w:rsid w:val="00F44526"/>
    <w:rsid w:val="00F44671"/>
    <w:rsid w:val="00F447C1"/>
    <w:rsid w:val="00F45E52"/>
    <w:rsid w:val="00F501CE"/>
    <w:rsid w:val="00F5265C"/>
    <w:rsid w:val="00F53E37"/>
    <w:rsid w:val="00F64B7C"/>
    <w:rsid w:val="00F67E86"/>
    <w:rsid w:val="00F71094"/>
    <w:rsid w:val="00F71885"/>
    <w:rsid w:val="00F77F4F"/>
    <w:rsid w:val="00F77FB5"/>
    <w:rsid w:val="00F81270"/>
    <w:rsid w:val="00F81CAC"/>
    <w:rsid w:val="00F820A3"/>
    <w:rsid w:val="00F836BB"/>
    <w:rsid w:val="00F83B39"/>
    <w:rsid w:val="00F851A5"/>
    <w:rsid w:val="00F85FCD"/>
    <w:rsid w:val="00F874D3"/>
    <w:rsid w:val="00F920A9"/>
    <w:rsid w:val="00F927A3"/>
    <w:rsid w:val="00F951E6"/>
    <w:rsid w:val="00FA0EF4"/>
    <w:rsid w:val="00FA14DC"/>
    <w:rsid w:val="00FA1D8B"/>
    <w:rsid w:val="00FA4344"/>
    <w:rsid w:val="00FA484F"/>
    <w:rsid w:val="00FA576C"/>
    <w:rsid w:val="00FA7472"/>
    <w:rsid w:val="00FA7D85"/>
    <w:rsid w:val="00FA7DFC"/>
    <w:rsid w:val="00FB19DC"/>
    <w:rsid w:val="00FB4CEA"/>
    <w:rsid w:val="00FB6790"/>
    <w:rsid w:val="00FB744C"/>
    <w:rsid w:val="00FC1684"/>
    <w:rsid w:val="00FC449F"/>
    <w:rsid w:val="00FC461D"/>
    <w:rsid w:val="00FD203E"/>
    <w:rsid w:val="00FD224C"/>
    <w:rsid w:val="00FD4084"/>
    <w:rsid w:val="00FD44FD"/>
    <w:rsid w:val="00FD450C"/>
    <w:rsid w:val="00FD7E88"/>
    <w:rsid w:val="00FE192B"/>
    <w:rsid w:val="00FE31EE"/>
    <w:rsid w:val="00FE4DA2"/>
    <w:rsid w:val="00FE5E43"/>
    <w:rsid w:val="00FF3B0C"/>
    <w:rsid w:val="00FF5B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D0B0E"/>
  <w15:docId w15:val="{D8DD142B-5EE3-4568-962D-6D14884D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5A4"/>
    <w:rPr>
      <w:sz w:val="24"/>
      <w:szCs w:val="24"/>
    </w:rPr>
  </w:style>
  <w:style w:type="paragraph" w:styleId="Ttulo1">
    <w:name w:val="heading 1"/>
    <w:aliases w:val="Título 1 Char Char,Título 1 Char Char + Tahoma,10,5 pt,Negrito,Versalete + Tahoma,5...,Título 1 Char Char Char Char,Título 1 Char Char Char Char Char Char Char,Título 1 Char Char Char,Corpo de texto 3 + Tahoma,Não Negrito,10 pt,Título 3 + Tahom"/>
    <w:basedOn w:val="Normal"/>
    <w:next w:val="Normal"/>
    <w:link w:val="Ttulo1Char"/>
    <w:qFormat/>
    <w:rsid w:val="009F0106"/>
    <w:pPr>
      <w:keepNext/>
      <w:numPr>
        <w:numId w:val="6"/>
      </w:numPr>
      <w:jc w:val="center"/>
      <w:outlineLvl w:val="0"/>
    </w:pPr>
    <w:rPr>
      <w:i/>
      <w:szCs w:val="20"/>
    </w:rPr>
  </w:style>
  <w:style w:type="paragraph" w:styleId="Ttulo2">
    <w:name w:val="heading 2"/>
    <w:basedOn w:val="Normal"/>
    <w:next w:val="Normal"/>
    <w:link w:val="Ttulo2Char"/>
    <w:qFormat/>
    <w:rsid w:val="00400F53"/>
    <w:pPr>
      <w:keepNext/>
      <w:numPr>
        <w:ilvl w:val="1"/>
        <w:numId w:val="6"/>
      </w:numPr>
      <w:spacing w:before="240" w:after="60"/>
      <w:outlineLvl w:val="1"/>
    </w:pPr>
    <w:rPr>
      <w:bCs/>
      <w:i/>
      <w:iCs/>
      <w:sz w:val="22"/>
      <w:szCs w:val="28"/>
      <w:lang w:val="x-none" w:eastAsia="x-none"/>
    </w:rPr>
  </w:style>
  <w:style w:type="paragraph" w:styleId="Ttulo3">
    <w:name w:val="heading 3"/>
    <w:basedOn w:val="Normal"/>
    <w:next w:val="Normal"/>
    <w:link w:val="Ttulo3Char"/>
    <w:qFormat/>
    <w:rsid w:val="00400F53"/>
    <w:pPr>
      <w:keepNext/>
      <w:numPr>
        <w:ilvl w:val="2"/>
        <w:numId w:val="6"/>
      </w:numPr>
      <w:spacing w:before="240" w:after="60"/>
      <w:outlineLvl w:val="2"/>
    </w:pPr>
    <w:rPr>
      <w:bCs/>
      <w:sz w:val="22"/>
      <w:szCs w:val="26"/>
      <w:lang w:val="x-none" w:eastAsia="x-none"/>
    </w:rPr>
  </w:style>
  <w:style w:type="paragraph" w:styleId="Ttulo4">
    <w:name w:val="heading 4"/>
    <w:basedOn w:val="Normal"/>
    <w:next w:val="Normal"/>
    <w:link w:val="Ttulo4Char"/>
    <w:qFormat/>
    <w:rsid w:val="00FA576C"/>
    <w:pPr>
      <w:keepNext/>
      <w:numPr>
        <w:ilvl w:val="3"/>
        <w:numId w:val="6"/>
      </w:numPr>
      <w:spacing w:before="240" w:after="60"/>
      <w:outlineLvl w:val="3"/>
    </w:pPr>
    <w:rPr>
      <w:b/>
      <w:bCs/>
      <w:sz w:val="28"/>
      <w:szCs w:val="28"/>
      <w:lang w:val="x-none" w:eastAsia="x-none"/>
    </w:rPr>
  </w:style>
  <w:style w:type="paragraph" w:styleId="Ttulo5">
    <w:name w:val="heading 5"/>
    <w:basedOn w:val="Normal"/>
    <w:next w:val="Normal"/>
    <w:link w:val="Ttulo5Char"/>
    <w:qFormat/>
    <w:rsid w:val="00BF79EC"/>
    <w:pPr>
      <w:numPr>
        <w:ilvl w:val="4"/>
        <w:numId w:val="6"/>
      </w:numPr>
      <w:spacing w:before="240" w:after="60"/>
      <w:outlineLvl w:val="4"/>
    </w:pPr>
    <w:rPr>
      <w:b/>
      <w:bCs/>
      <w:i/>
      <w:iCs/>
      <w:sz w:val="26"/>
      <w:szCs w:val="26"/>
      <w:lang w:val="x-none" w:eastAsia="x-none"/>
    </w:rPr>
  </w:style>
  <w:style w:type="paragraph" w:styleId="Ttulo6">
    <w:name w:val="heading 6"/>
    <w:basedOn w:val="Normal"/>
    <w:next w:val="Normal"/>
    <w:link w:val="Ttulo6Char"/>
    <w:qFormat/>
    <w:rsid w:val="00BF79EC"/>
    <w:pPr>
      <w:numPr>
        <w:ilvl w:val="5"/>
        <w:numId w:val="6"/>
      </w:numPr>
      <w:spacing w:before="240" w:after="60"/>
      <w:outlineLvl w:val="5"/>
    </w:pPr>
    <w:rPr>
      <w:b/>
      <w:bCs/>
      <w:sz w:val="22"/>
      <w:szCs w:val="22"/>
      <w:lang w:val="x-none" w:eastAsia="x-none"/>
    </w:rPr>
  </w:style>
  <w:style w:type="paragraph" w:styleId="Ttulo7">
    <w:name w:val="heading 7"/>
    <w:basedOn w:val="Normal"/>
    <w:next w:val="Normal"/>
    <w:link w:val="Ttulo7Char"/>
    <w:qFormat/>
    <w:rsid w:val="009F0106"/>
    <w:pPr>
      <w:keepNext/>
      <w:numPr>
        <w:ilvl w:val="6"/>
        <w:numId w:val="6"/>
      </w:numPr>
      <w:jc w:val="center"/>
      <w:outlineLvl w:val="6"/>
    </w:pPr>
    <w:rPr>
      <w:b/>
      <w:bCs/>
      <w:i/>
      <w:iCs/>
      <w:sz w:val="20"/>
      <w:szCs w:val="20"/>
      <w:lang w:val="x-none" w:eastAsia="x-none"/>
    </w:rPr>
  </w:style>
  <w:style w:type="paragraph" w:styleId="Ttulo8">
    <w:name w:val="heading 8"/>
    <w:basedOn w:val="Normal"/>
    <w:next w:val="Normal"/>
    <w:link w:val="Ttulo8Char"/>
    <w:qFormat/>
    <w:rsid w:val="00BF79EC"/>
    <w:pPr>
      <w:numPr>
        <w:ilvl w:val="7"/>
        <w:numId w:val="6"/>
      </w:numPr>
      <w:spacing w:before="240" w:after="60"/>
      <w:outlineLvl w:val="7"/>
    </w:pPr>
    <w:rPr>
      <w:i/>
      <w:iCs/>
      <w:lang w:val="x-none" w:eastAsia="x-none"/>
    </w:rPr>
  </w:style>
  <w:style w:type="paragraph" w:styleId="Ttulo9">
    <w:name w:val="heading 9"/>
    <w:basedOn w:val="Normal"/>
    <w:next w:val="Normal"/>
    <w:link w:val="Ttulo9Char"/>
    <w:qFormat/>
    <w:rsid w:val="00FA576C"/>
    <w:pPr>
      <w:numPr>
        <w:ilvl w:val="8"/>
        <w:numId w:val="6"/>
      </w:numPr>
      <w:spacing w:before="240" w:after="60"/>
      <w:outlineLvl w:val="8"/>
    </w:pPr>
    <w:rPr>
      <w:rFonts w:ascii="Arial" w:hAnsi="Arial"/>
      <w:sz w:val="22"/>
      <w:szCs w:val="22"/>
      <w:lang w:val="x-none" w:eastAsia="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Char Char1,Título 1 Char Char + Tahoma Char,10 Char,5 pt Char,Negrito Char,Versalete + Tahoma Char,5... Char,Título 1 Char Char Char Char Char,Título 1 Char Char Char Char Char Char Char Char,Título 1 Char Char Char Char1"/>
    <w:link w:val="Ttulo1"/>
    <w:rsid w:val="00820808"/>
    <w:rPr>
      <w:i/>
      <w:sz w:val="24"/>
    </w:rPr>
  </w:style>
  <w:style w:type="character" w:customStyle="1" w:styleId="Ttulo2Char">
    <w:name w:val="Título 2 Char"/>
    <w:link w:val="Ttulo2"/>
    <w:rsid w:val="00400F53"/>
    <w:rPr>
      <w:bCs/>
      <w:i/>
      <w:iCs/>
      <w:sz w:val="22"/>
      <w:szCs w:val="28"/>
      <w:lang w:val="x-none" w:eastAsia="x-none"/>
    </w:rPr>
  </w:style>
  <w:style w:type="character" w:customStyle="1" w:styleId="Ttulo3Char">
    <w:name w:val="Título 3 Char"/>
    <w:link w:val="Ttulo3"/>
    <w:rsid w:val="00400F53"/>
    <w:rPr>
      <w:bCs/>
      <w:sz w:val="22"/>
      <w:szCs w:val="26"/>
      <w:lang w:val="x-none" w:eastAsia="x-none"/>
    </w:rPr>
  </w:style>
  <w:style w:type="character" w:customStyle="1" w:styleId="Ttulo4Char">
    <w:name w:val="Título 4 Char"/>
    <w:link w:val="Ttulo4"/>
    <w:rsid w:val="00154A06"/>
    <w:rPr>
      <w:b/>
      <w:bCs/>
      <w:sz w:val="28"/>
      <w:szCs w:val="28"/>
      <w:lang w:val="x-none" w:eastAsia="x-none"/>
    </w:rPr>
  </w:style>
  <w:style w:type="character" w:customStyle="1" w:styleId="Ttulo5Char">
    <w:name w:val="Título 5 Char"/>
    <w:link w:val="Ttulo5"/>
    <w:rsid w:val="006E268B"/>
    <w:rPr>
      <w:b/>
      <w:bCs/>
      <w:i/>
      <w:iCs/>
      <w:sz w:val="26"/>
      <w:szCs w:val="26"/>
      <w:lang w:val="x-none" w:eastAsia="x-none"/>
    </w:rPr>
  </w:style>
  <w:style w:type="character" w:customStyle="1" w:styleId="Ttulo6Char">
    <w:name w:val="Título 6 Char"/>
    <w:link w:val="Ttulo6"/>
    <w:rsid w:val="006E268B"/>
    <w:rPr>
      <w:b/>
      <w:bCs/>
      <w:sz w:val="22"/>
      <w:szCs w:val="22"/>
      <w:lang w:val="x-none" w:eastAsia="x-none"/>
    </w:rPr>
  </w:style>
  <w:style w:type="character" w:customStyle="1" w:styleId="Ttulo7Char">
    <w:name w:val="Título 7 Char"/>
    <w:link w:val="Ttulo7"/>
    <w:rsid w:val="0001665D"/>
    <w:rPr>
      <w:b/>
      <w:bCs/>
      <w:i/>
      <w:iCs/>
      <w:lang w:val="x-none" w:eastAsia="x-none"/>
    </w:rPr>
  </w:style>
  <w:style w:type="character" w:customStyle="1" w:styleId="Ttulo8Char">
    <w:name w:val="Título 8 Char"/>
    <w:link w:val="Ttulo8"/>
    <w:rsid w:val="006E268B"/>
    <w:rPr>
      <w:i/>
      <w:iCs/>
      <w:sz w:val="24"/>
      <w:szCs w:val="24"/>
      <w:lang w:val="x-none" w:eastAsia="x-none"/>
    </w:rPr>
  </w:style>
  <w:style w:type="character" w:customStyle="1" w:styleId="Ttulo9Char">
    <w:name w:val="Título 9 Char"/>
    <w:link w:val="Ttulo9"/>
    <w:rsid w:val="00960FF2"/>
    <w:rPr>
      <w:rFonts w:ascii="Arial" w:hAnsi="Arial"/>
      <w:sz w:val="22"/>
      <w:szCs w:val="22"/>
      <w:lang w:val="x-none" w:eastAsia="x-none"/>
    </w:rPr>
  </w:style>
  <w:style w:type="paragraph" w:styleId="Corpodetexto2">
    <w:name w:val="Body Text 2"/>
    <w:basedOn w:val="Normal"/>
    <w:rsid w:val="009F0106"/>
    <w:pPr>
      <w:jc w:val="both"/>
    </w:pPr>
    <w:rPr>
      <w:rFonts w:ascii="Verdana" w:hAnsi="Verdana"/>
      <w:b/>
      <w:bCs/>
      <w:sz w:val="22"/>
    </w:rPr>
  </w:style>
  <w:style w:type="paragraph" w:styleId="Cabealho">
    <w:name w:val="header"/>
    <w:aliases w:val="Cabeçalho superior,Heading 1a"/>
    <w:basedOn w:val="Normal"/>
    <w:link w:val="CabealhoChar"/>
    <w:uiPriority w:val="99"/>
    <w:rsid w:val="009F0106"/>
    <w:pPr>
      <w:tabs>
        <w:tab w:val="center" w:pos="4419"/>
        <w:tab w:val="right" w:pos="8838"/>
      </w:tabs>
    </w:pPr>
    <w:rPr>
      <w:sz w:val="20"/>
      <w:szCs w:val="20"/>
    </w:rPr>
  </w:style>
  <w:style w:type="character" w:customStyle="1" w:styleId="CabealhoChar">
    <w:name w:val="Cabeçalho Char"/>
    <w:aliases w:val="Cabeçalho superior Char,Heading 1a Char"/>
    <w:basedOn w:val="Fontepargpadro"/>
    <w:link w:val="Cabealho"/>
    <w:uiPriority w:val="99"/>
    <w:rsid w:val="009B00AE"/>
  </w:style>
  <w:style w:type="paragraph" w:styleId="Corpodetexto">
    <w:name w:val="Body Text"/>
    <w:basedOn w:val="Normal"/>
    <w:link w:val="CorpodetextoChar"/>
    <w:rsid w:val="009F0106"/>
    <w:pPr>
      <w:jc w:val="both"/>
    </w:pPr>
    <w:rPr>
      <w:szCs w:val="20"/>
      <w:lang w:val="x-none" w:eastAsia="x-none"/>
    </w:rPr>
  </w:style>
  <w:style w:type="character" w:customStyle="1" w:styleId="CorpodetextoChar">
    <w:name w:val="Corpo de texto Char"/>
    <w:link w:val="Corpodetexto"/>
    <w:rsid w:val="006E268B"/>
    <w:rPr>
      <w:sz w:val="24"/>
    </w:rPr>
  </w:style>
  <w:style w:type="paragraph" w:styleId="Ttulo">
    <w:name w:val="Title"/>
    <w:basedOn w:val="Normal"/>
    <w:link w:val="TtuloChar"/>
    <w:qFormat/>
    <w:rsid w:val="00FA576C"/>
    <w:pPr>
      <w:jc w:val="center"/>
    </w:pPr>
    <w:rPr>
      <w:b/>
      <w:bCs/>
      <w:sz w:val="28"/>
      <w:lang w:val="x-none" w:eastAsia="x-none"/>
    </w:rPr>
  </w:style>
  <w:style w:type="paragraph" w:styleId="Rodap">
    <w:name w:val="footer"/>
    <w:basedOn w:val="Normal"/>
    <w:link w:val="RodapChar"/>
    <w:rsid w:val="00EE55C4"/>
    <w:pPr>
      <w:tabs>
        <w:tab w:val="center" w:pos="4252"/>
        <w:tab w:val="right" w:pos="8504"/>
      </w:tabs>
    </w:pPr>
  </w:style>
  <w:style w:type="paragraph" w:styleId="Recuodecorpodetexto">
    <w:name w:val="Body Text Indent"/>
    <w:basedOn w:val="Normal"/>
    <w:rsid w:val="00BF79EC"/>
    <w:pPr>
      <w:spacing w:after="120"/>
      <w:ind w:left="283"/>
    </w:pPr>
  </w:style>
  <w:style w:type="paragraph" w:styleId="Recuodecorpodetexto2">
    <w:name w:val="Body Text Indent 2"/>
    <w:basedOn w:val="Normal"/>
    <w:link w:val="Recuodecorpodetexto2Char"/>
    <w:rsid w:val="00BF79EC"/>
    <w:pPr>
      <w:spacing w:after="120" w:line="480" w:lineRule="auto"/>
      <w:ind w:left="283"/>
    </w:pPr>
    <w:rPr>
      <w:sz w:val="20"/>
      <w:szCs w:val="20"/>
    </w:rPr>
  </w:style>
  <w:style w:type="paragraph" w:customStyle="1" w:styleId="Inciso">
    <w:name w:val="Inciso"/>
    <w:rsid w:val="00BF79EC"/>
    <w:pPr>
      <w:widowControl w:val="0"/>
      <w:autoSpaceDE w:val="0"/>
      <w:autoSpaceDN w:val="0"/>
      <w:adjustRightInd w:val="0"/>
      <w:spacing w:before="45" w:after="45"/>
      <w:ind w:left="794"/>
      <w:jc w:val="both"/>
    </w:pPr>
    <w:rPr>
      <w:rFonts w:ascii="Arial" w:hAnsi="Arial"/>
    </w:rPr>
  </w:style>
  <w:style w:type="paragraph" w:customStyle="1" w:styleId="Normal-10">
    <w:name w:val="Normal-10"/>
    <w:rsid w:val="00BF79EC"/>
    <w:pPr>
      <w:widowControl w:val="0"/>
      <w:autoSpaceDE w:val="0"/>
      <w:autoSpaceDN w:val="0"/>
      <w:adjustRightInd w:val="0"/>
      <w:spacing w:before="91" w:after="91"/>
      <w:ind w:firstLine="1134"/>
      <w:jc w:val="both"/>
    </w:pPr>
    <w:rPr>
      <w:rFonts w:ascii="Arial" w:hAnsi="Arial"/>
    </w:rPr>
  </w:style>
  <w:style w:type="paragraph" w:styleId="NormalWeb">
    <w:name w:val="Normal (Web)"/>
    <w:basedOn w:val="Normal"/>
    <w:uiPriority w:val="99"/>
    <w:rsid w:val="00980A36"/>
    <w:pPr>
      <w:spacing w:before="100" w:beforeAutospacing="1" w:after="100" w:afterAutospacing="1"/>
    </w:pPr>
    <w:rPr>
      <w:rFonts w:ascii="Arial Unicode MS" w:eastAsia="Arial Unicode MS" w:hAnsi="Arial Unicode MS" w:cs="Arial Unicode MS"/>
    </w:rPr>
  </w:style>
  <w:style w:type="paragraph" w:customStyle="1" w:styleId="Ttulo2Tahoma">
    <w:name w:val="Título 2 + Tahoma"/>
    <w:aliases w:val="11 pt,Sublinhado,Justificado,Antes:  0 pt,Depois de:  ..."/>
    <w:basedOn w:val="Normal-10"/>
    <w:rsid w:val="00820808"/>
    <w:pPr>
      <w:shd w:val="solid" w:color="FFFFFF" w:fill="auto"/>
      <w:spacing w:before="0" w:after="0"/>
      <w:ind w:firstLine="0"/>
    </w:pPr>
    <w:rPr>
      <w:rFonts w:ascii="Tahoma" w:hAnsi="Tahoma" w:cs="Tahoma"/>
      <w:b/>
      <w:color w:val="000000"/>
      <w:sz w:val="22"/>
      <w:szCs w:val="22"/>
      <w:u w:val="single"/>
    </w:rPr>
  </w:style>
  <w:style w:type="table" w:styleId="Tabelacomgrade">
    <w:name w:val="Table Grid"/>
    <w:basedOn w:val="Tabelanormal"/>
    <w:uiPriority w:val="59"/>
    <w:rsid w:val="00AE4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60FF2"/>
    <w:rPr>
      <w:color w:val="0000FF"/>
      <w:u w:val="single"/>
    </w:rPr>
  </w:style>
  <w:style w:type="paragraph" w:styleId="Corpodetexto3">
    <w:name w:val="Body Text 3"/>
    <w:basedOn w:val="Normal"/>
    <w:link w:val="Corpodetexto3Char"/>
    <w:rsid w:val="006E268B"/>
    <w:pPr>
      <w:spacing w:after="120"/>
    </w:pPr>
    <w:rPr>
      <w:sz w:val="16"/>
      <w:szCs w:val="16"/>
      <w:lang w:val="x-none" w:eastAsia="x-none"/>
    </w:rPr>
  </w:style>
  <w:style w:type="character" w:customStyle="1" w:styleId="Corpodetexto3Char">
    <w:name w:val="Corpo de texto 3 Char"/>
    <w:link w:val="Corpodetexto3"/>
    <w:rsid w:val="006E268B"/>
    <w:rPr>
      <w:sz w:val="16"/>
      <w:szCs w:val="16"/>
    </w:rPr>
  </w:style>
  <w:style w:type="character" w:customStyle="1" w:styleId="5CharCharChar">
    <w:name w:val="5... Char Char Char"/>
    <w:rsid w:val="006E268B"/>
    <w:rPr>
      <w:i/>
      <w:sz w:val="24"/>
      <w:lang w:val="pt-BR" w:eastAsia="pt-BR" w:bidi="ar-SA"/>
    </w:rPr>
  </w:style>
  <w:style w:type="character" w:styleId="Forte">
    <w:name w:val="Strong"/>
    <w:uiPriority w:val="22"/>
    <w:qFormat/>
    <w:rsid w:val="00DB1639"/>
    <w:rPr>
      <w:b/>
      <w:bCs/>
    </w:rPr>
  </w:style>
  <w:style w:type="paragraph" w:styleId="Textodebalo">
    <w:name w:val="Balloon Text"/>
    <w:basedOn w:val="Normal"/>
    <w:link w:val="TextodebaloChar"/>
    <w:unhideWhenUsed/>
    <w:rsid w:val="001B4D63"/>
    <w:rPr>
      <w:rFonts w:ascii="Tahoma" w:hAnsi="Tahoma"/>
      <w:sz w:val="16"/>
      <w:szCs w:val="16"/>
      <w:lang w:val="x-none" w:eastAsia="x-none"/>
    </w:rPr>
  </w:style>
  <w:style w:type="character" w:customStyle="1" w:styleId="TextodebaloChar">
    <w:name w:val="Texto de balão Char"/>
    <w:link w:val="Textodebalo"/>
    <w:rsid w:val="001B4D63"/>
    <w:rPr>
      <w:rFonts w:ascii="Tahoma" w:hAnsi="Tahoma" w:cs="Tahoma"/>
      <w:sz w:val="16"/>
      <w:szCs w:val="16"/>
    </w:rPr>
  </w:style>
  <w:style w:type="character" w:customStyle="1" w:styleId="apple-converted-space">
    <w:name w:val="apple-converted-space"/>
    <w:rsid w:val="00B22135"/>
  </w:style>
  <w:style w:type="paragraph" w:styleId="SemEspaamento">
    <w:name w:val="No Spacing"/>
    <w:aliases w:val="TEXTO ABNT"/>
    <w:uiPriority w:val="1"/>
    <w:qFormat/>
    <w:rsid w:val="00090BA2"/>
    <w:rPr>
      <w:rFonts w:ascii="Arial" w:hAnsi="Arial"/>
      <w:sz w:val="24"/>
    </w:rPr>
  </w:style>
  <w:style w:type="paragraph" w:styleId="PargrafodaLista">
    <w:name w:val="List Paragraph"/>
    <w:aliases w:val="List I Paragraph,descritivo,Due date,Segundo"/>
    <w:basedOn w:val="Normal"/>
    <w:link w:val="PargrafodaListaChar"/>
    <w:uiPriority w:val="34"/>
    <w:qFormat/>
    <w:rsid w:val="00B06957"/>
    <w:pPr>
      <w:ind w:left="720"/>
      <w:contextualSpacing/>
    </w:pPr>
    <w:rPr>
      <w:lang w:val="x-none" w:eastAsia="x-none"/>
    </w:rPr>
  </w:style>
  <w:style w:type="character" w:styleId="HiperlinkVisitado">
    <w:name w:val="FollowedHyperlink"/>
    <w:uiPriority w:val="99"/>
    <w:semiHidden/>
    <w:unhideWhenUsed/>
    <w:rsid w:val="00C65E6E"/>
    <w:rPr>
      <w:color w:val="954F72"/>
      <w:u w:val="single"/>
    </w:rPr>
  </w:style>
  <w:style w:type="paragraph" w:customStyle="1" w:styleId="xl63">
    <w:name w:val="xl63"/>
    <w:basedOn w:val="Normal"/>
    <w:rsid w:val="00C65E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64">
    <w:name w:val="xl64"/>
    <w:basedOn w:val="Normal"/>
    <w:rsid w:val="00C65E6E"/>
    <w:pPr>
      <w:spacing w:before="100" w:beforeAutospacing="1" w:after="100" w:afterAutospacing="1"/>
      <w:textAlignment w:val="center"/>
    </w:pPr>
    <w:rPr>
      <w:rFonts w:ascii="Cambria" w:hAnsi="Cambria"/>
      <w:sz w:val="20"/>
      <w:szCs w:val="20"/>
    </w:rPr>
  </w:style>
  <w:style w:type="paragraph" w:customStyle="1" w:styleId="xl65">
    <w:name w:val="xl65"/>
    <w:basedOn w:val="Normal"/>
    <w:rsid w:val="00C65E6E"/>
    <w:pPr>
      <w:spacing w:before="100" w:beforeAutospacing="1" w:after="100" w:afterAutospacing="1"/>
      <w:textAlignment w:val="center"/>
    </w:pPr>
    <w:rPr>
      <w:rFonts w:ascii="Cambria" w:hAnsi="Cambria"/>
      <w:b/>
      <w:bCs/>
      <w:sz w:val="20"/>
      <w:szCs w:val="20"/>
    </w:rPr>
  </w:style>
  <w:style w:type="paragraph" w:customStyle="1" w:styleId="xl66">
    <w:name w:val="xl66"/>
    <w:basedOn w:val="Normal"/>
    <w:rsid w:val="00C65E6E"/>
    <w:pPr>
      <w:spacing w:before="100" w:beforeAutospacing="1" w:after="100" w:afterAutospacing="1"/>
      <w:jc w:val="center"/>
      <w:textAlignment w:val="center"/>
    </w:pPr>
    <w:rPr>
      <w:rFonts w:ascii="Cambria" w:hAnsi="Cambria"/>
      <w:b/>
      <w:bCs/>
      <w:sz w:val="20"/>
      <w:szCs w:val="20"/>
    </w:rPr>
  </w:style>
  <w:style w:type="paragraph" w:customStyle="1" w:styleId="xl67">
    <w:name w:val="xl67"/>
    <w:basedOn w:val="Normal"/>
    <w:rsid w:val="00C65E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68">
    <w:name w:val="xl68"/>
    <w:basedOn w:val="Normal"/>
    <w:rsid w:val="00C65E6E"/>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69">
    <w:name w:val="xl69"/>
    <w:basedOn w:val="Normal"/>
    <w:rsid w:val="00C65E6E"/>
    <w:pPr>
      <w:pBdr>
        <w:top w:val="single" w:sz="4" w:space="0" w:color="auto"/>
        <w:left w:val="single" w:sz="4" w:space="0" w:color="auto"/>
        <w:bottom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70">
    <w:name w:val="xl70"/>
    <w:basedOn w:val="Normal"/>
    <w:rsid w:val="00C65E6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sz w:val="20"/>
      <w:szCs w:val="20"/>
    </w:rPr>
  </w:style>
  <w:style w:type="paragraph" w:customStyle="1" w:styleId="xl71">
    <w:name w:val="xl71"/>
    <w:basedOn w:val="Normal"/>
    <w:rsid w:val="00C65E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72">
    <w:name w:val="xl72"/>
    <w:basedOn w:val="Normal"/>
    <w:rsid w:val="00C65E6E"/>
    <w:pPr>
      <w:pBdr>
        <w:bottom w:val="double" w:sz="6" w:space="0" w:color="auto"/>
      </w:pBdr>
      <w:spacing w:before="100" w:beforeAutospacing="1" w:after="100" w:afterAutospacing="1"/>
      <w:textAlignment w:val="center"/>
    </w:pPr>
    <w:rPr>
      <w:rFonts w:ascii="Cambria" w:hAnsi="Cambria"/>
      <w:b/>
      <w:bCs/>
      <w:sz w:val="20"/>
      <w:szCs w:val="20"/>
    </w:rPr>
  </w:style>
  <w:style w:type="paragraph" w:customStyle="1" w:styleId="xl73">
    <w:name w:val="xl73"/>
    <w:basedOn w:val="Normal"/>
    <w:rsid w:val="00C65E6E"/>
    <w:pPr>
      <w:pBdr>
        <w:bottom w:val="double" w:sz="6" w:space="0" w:color="auto"/>
      </w:pBdr>
      <w:spacing w:before="100" w:beforeAutospacing="1" w:after="100" w:afterAutospacing="1"/>
      <w:jc w:val="center"/>
      <w:textAlignment w:val="center"/>
    </w:pPr>
    <w:rPr>
      <w:rFonts w:ascii="Cambria" w:hAnsi="Cambria"/>
      <w:b/>
      <w:bCs/>
      <w:sz w:val="20"/>
      <w:szCs w:val="20"/>
    </w:rPr>
  </w:style>
  <w:style w:type="paragraph" w:customStyle="1" w:styleId="xl74">
    <w:name w:val="xl74"/>
    <w:basedOn w:val="Normal"/>
    <w:rsid w:val="00C65E6E"/>
    <w:pPr>
      <w:pBdr>
        <w:bottom w:val="double" w:sz="6" w:space="0" w:color="auto"/>
      </w:pBdr>
      <w:spacing w:before="100" w:beforeAutospacing="1" w:after="100" w:afterAutospacing="1"/>
      <w:textAlignment w:val="center"/>
    </w:pPr>
    <w:rPr>
      <w:rFonts w:ascii="Cambria" w:hAnsi="Cambria"/>
      <w:sz w:val="20"/>
      <w:szCs w:val="20"/>
    </w:rPr>
  </w:style>
  <w:style w:type="paragraph" w:customStyle="1" w:styleId="xl75">
    <w:name w:val="xl75"/>
    <w:basedOn w:val="Normal"/>
    <w:rsid w:val="00C65E6E"/>
    <w:pPr>
      <w:pBdr>
        <w:bottom w:val="double" w:sz="6" w:space="0" w:color="auto"/>
      </w:pBdr>
      <w:spacing w:before="100" w:beforeAutospacing="1" w:after="100" w:afterAutospacing="1"/>
      <w:textAlignment w:val="center"/>
    </w:pPr>
    <w:rPr>
      <w:rFonts w:ascii="Cambria" w:hAnsi="Cambria"/>
      <w:sz w:val="20"/>
      <w:szCs w:val="20"/>
    </w:rPr>
  </w:style>
  <w:style w:type="paragraph" w:customStyle="1" w:styleId="xl76">
    <w:name w:val="xl76"/>
    <w:basedOn w:val="Normal"/>
    <w:rsid w:val="00C65E6E"/>
    <w:pPr>
      <w:spacing w:before="100" w:beforeAutospacing="1" w:after="100" w:afterAutospacing="1"/>
      <w:jc w:val="center"/>
      <w:textAlignment w:val="center"/>
    </w:pPr>
    <w:rPr>
      <w:rFonts w:ascii="Cambria" w:hAnsi="Cambria"/>
      <w:sz w:val="20"/>
      <w:szCs w:val="20"/>
    </w:rPr>
  </w:style>
  <w:style w:type="paragraph" w:customStyle="1" w:styleId="xl77">
    <w:name w:val="xl77"/>
    <w:basedOn w:val="Normal"/>
    <w:rsid w:val="00C65E6E"/>
    <w:pPr>
      <w:spacing w:before="100" w:beforeAutospacing="1" w:after="100" w:afterAutospacing="1"/>
      <w:textAlignment w:val="center"/>
    </w:pPr>
    <w:rPr>
      <w:rFonts w:ascii="Cambria" w:hAnsi="Cambria"/>
      <w:b/>
      <w:bCs/>
      <w:color w:val="000000"/>
      <w:sz w:val="20"/>
      <w:szCs w:val="20"/>
    </w:rPr>
  </w:style>
  <w:style w:type="paragraph" w:customStyle="1" w:styleId="xl78">
    <w:name w:val="xl78"/>
    <w:basedOn w:val="Normal"/>
    <w:rsid w:val="00C65E6E"/>
    <w:pPr>
      <w:spacing w:before="100" w:beforeAutospacing="1" w:after="100" w:afterAutospacing="1"/>
      <w:jc w:val="center"/>
      <w:textAlignment w:val="center"/>
    </w:pPr>
    <w:rPr>
      <w:rFonts w:ascii="Cambria" w:hAnsi="Cambria"/>
      <w:b/>
      <w:bCs/>
      <w:color w:val="000000"/>
      <w:sz w:val="20"/>
      <w:szCs w:val="20"/>
    </w:rPr>
  </w:style>
  <w:style w:type="paragraph" w:customStyle="1" w:styleId="xl79">
    <w:name w:val="xl79"/>
    <w:basedOn w:val="Normal"/>
    <w:rsid w:val="00C65E6E"/>
    <w:pPr>
      <w:spacing w:before="100" w:beforeAutospacing="1" w:after="100" w:afterAutospacing="1"/>
      <w:textAlignment w:val="center"/>
    </w:pPr>
    <w:rPr>
      <w:rFonts w:ascii="Cambria" w:hAnsi="Cambria"/>
      <w:b/>
      <w:bCs/>
      <w:color w:val="000000"/>
      <w:sz w:val="20"/>
      <w:szCs w:val="20"/>
    </w:rPr>
  </w:style>
  <w:style w:type="paragraph" w:customStyle="1" w:styleId="xl80">
    <w:name w:val="xl80"/>
    <w:basedOn w:val="Normal"/>
    <w:rsid w:val="00C65E6E"/>
    <w:pPr>
      <w:spacing w:before="100" w:beforeAutospacing="1" w:after="100" w:afterAutospacing="1"/>
      <w:jc w:val="right"/>
      <w:textAlignment w:val="center"/>
    </w:pPr>
    <w:rPr>
      <w:rFonts w:ascii="Cambria" w:hAnsi="Cambria"/>
      <w:b/>
      <w:bCs/>
      <w:color w:val="000000"/>
      <w:sz w:val="20"/>
      <w:szCs w:val="20"/>
    </w:rPr>
  </w:style>
  <w:style w:type="paragraph" w:customStyle="1" w:styleId="xl81">
    <w:name w:val="xl81"/>
    <w:basedOn w:val="Normal"/>
    <w:rsid w:val="00C65E6E"/>
    <w:pPr>
      <w:pBdr>
        <w:top w:val="single" w:sz="4" w:space="0" w:color="auto"/>
        <w:left w:val="single" w:sz="4" w:space="0" w:color="auto"/>
        <w:bottom w:val="single" w:sz="4" w:space="0" w:color="auto"/>
      </w:pBdr>
      <w:spacing w:before="100" w:beforeAutospacing="1" w:after="100" w:afterAutospacing="1"/>
      <w:jc w:val="both"/>
      <w:textAlignment w:val="center"/>
    </w:pPr>
    <w:rPr>
      <w:rFonts w:ascii="Cambria" w:hAnsi="Cambria"/>
      <w:sz w:val="20"/>
      <w:szCs w:val="20"/>
    </w:rPr>
  </w:style>
  <w:style w:type="paragraph" w:customStyle="1" w:styleId="xl82">
    <w:name w:val="xl82"/>
    <w:basedOn w:val="Normal"/>
    <w:rsid w:val="00C65E6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83">
    <w:name w:val="xl83"/>
    <w:basedOn w:val="Normal"/>
    <w:rsid w:val="00C65E6E"/>
    <w:pPr>
      <w:pBdr>
        <w:left w:val="single" w:sz="4" w:space="0" w:color="auto"/>
        <w:bottom w:val="single" w:sz="4" w:space="0" w:color="auto"/>
        <w:right w:val="single" w:sz="4" w:space="0" w:color="auto"/>
      </w:pBdr>
      <w:spacing w:before="100" w:beforeAutospacing="1" w:after="100" w:afterAutospacing="1"/>
      <w:jc w:val="both"/>
      <w:textAlignment w:val="center"/>
    </w:pPr>
    <w:rPr>
      <w:rFonts w:ascii="Cambria" w:hAnsi="Cambria"/>
      <w:sz w:val="20"/>
      <w:szCs w:val="20"/>
    </w:rPr>
  </w:style>
  <w:style w:type="paragraph" w:customStyle="1" w:styleId="xl84">
    <w:name w:val="xl84"/>
    <w:basedOn w:val="Normal"/>
    <w:rsid w:val="00C65E6E"/>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85">
    <w:name w:val="xl85"/>
    <w:basedOn w:val="Normal"/>
    <w:rsid w:val="00C65E6E"/>
    <w:pPr>
      <w:pBdr>
        <w:top w:val="single" w:sz="4" w:space="0" w:color="auto"/>
        <w:left w:val="single" w:sz="4" w:space="0" w:color="auto"/>
      </w:pBdr>
      <w:spacing w:before="100" w:beforeAutospacing="1" w:after="100" w:afterAutospacing="1"/>
      <w:jc w:val="both"/>
      <w:textAlignment w:val="center"/>
    </w:pPr>
    <w:rPr>
      <w:rFonts w:ascii="Cambria" w:hAnsi="Cambria"/>
      <w:sz w:val="20"/>
      <w:szCs w:val="20"/>
    </w:rPr>
  </w:style>
  <w:style w:type="paragraph" w:customStyle="1" w:styleId="xl86">
    <w:name w:val="xl86"/>
    <w:basedOn w:val="Normal"/>
    <w:rsid w:val="00C65E6E"/>
    <w:pPr>
      <w:pBdr>
        <w:top w:val="single" w:sz="4" w:space="0" w:color="auto"/>
        <w:left w:val="single" w:sz="4" w:space="0" w:color="auto"/>
        <w:righ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87">
    <w:name w:val="xl87"/>
    <w:basedOn w:val="Normal"/>
    <w:rsid w:val="00C65E6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mbria" w:hAnsi="Cambria"/>
      <w:sz w:val="20"/>
      <w:szCs w:val="20"/>
    </w:rPr>
  </w:style>
  <w:style w:type="paragraph" w:customStyle="1" w:styleId="xl88">
    <w:name w:val="xl88"/>
    <w:basedOn w:val="Normal"/>
    <w:rsid w:val="00C65E6E"/>
    <w:pPr>
      <w:pBdr>
        <w:top w:val="single" w:sz="4" w:space="0" w:color="auto"/>
        <w:left w:val="single" w:sz="4" w:space="0" w:color="auto"/>
        <w:bottom w:val="single" w:sz="4" w:space="0" w:color="auto"/>
      </w:pBdr>
      <w:spacing w:before="100" w:beforeAutospacing="1" w:after="100" w:afterAutospacing="1"/>
      <w:textAlignment w:val="center"/>
    </w:pPr>
    <w:rPr>
      <w:rFonts w:ascii="Cambria" w:hAnsi="Cambria"/>
      <w:sz w:val="20"/>
      <w:szCs w:val="20"/>
    </w:rPr>
  </w:style>
  <w:style w:type="paragraph" w:customStyle="1" w:styleId="xl89">
    <w:name w:val="xl89"/>
    <w:basedOn w:val="Normal"/>
    <w:rsid w:val="00C65E6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sz w:val="20"/>
      <w:szCs w:val="20"/>
    </w:rPr>
  </w:style>
  <w:style w:type="paragraph" w:customStyle="1" w:styleId="xl90">
    <w:name w:val="xl90"/>
    <w:basedOn w:val="Normal"/>
    <w:rsid w:val="00C65E6E"/>
    <w:pPr>
      <w:pBdr>
        <w:top w:val="single" w:sz="4" w:space="0" w:color="auto"/>
        <w:lef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91">
    <w:name w:val="xl91"/>
    <w:basedOn w:val="Normal"/>
    <w:rsid w:val="00C65E6E"/>
    <w:pPr>
      <w:spacing w:before="100" w:beforeAutospacing="1" w:after="100" w:afterAutospacing="1"/>
      <w:jc w:val="center"/>
      <w:textAlignment w:val="center"/>
    </w:pPr>
    <w:rPr>
      <w:rFonts w:ascii="Cambria" w:hAnsi="Cambria"/>
      <w:b/>
      <w:bCs/>
      <w:sz w:val="28"/>
      <w:szCs w:val="28"/>
    </w:rPr>
  </w:style>
  <w:style w:type="numbering" w:customStyle="1" w:styleId="Estilo1">
    <w:name w:val="Estilo1"/>
    <w:uiPriority w:val="99"/>
    <w:rsid w:val="00844F44"/>
    <w:pPr>
      <w:numPr>
        <w:numId w:val="1"/>
      </w:numPr>
    </w:pPr>
  </w:style>
  <w:style w:type="numbering" w:customStyle="1" w:styleId="Estilo2">
    <w:name w:val="Estilo2"/>
    <w:uiPriority w:val="99"/>
    <w:rsid w:val="00BE0230"/>
    <w:pPr>
      <w:numPr>
        <w:numId w:val="2"/>
      </w:numPr>
    </w:pPr>
  </w:style>
  <w:style w:type="paragraph" w:styleId="Textodenotadefim">
    <w:name w:val="endnote text"/>
    <w:basedOn w:val="Normal"/>
    <w:link w:val="TextodenotadefimChar"/>
    <w:semiHidden/>
    <w:rsid w:val="005A69F5"/>
    <w:rPr>
      <w:sz w:val="20"/>
      <w:szCs w:val="20"/>
    </w:rPr>
  </w:style>
  <w:style w:type="character" w:customStyle="1" w:styleId="TextodenotadefimChar">
    <w:name w:val="Texto de nota de fim Char"/>
    <w:basedOn w:val="Fontepargpadro"/>
    <w:link w:val="Textodenotadefim"/>
    <w:semiHidden/>
    <w:rsid w:val="005A69F5"/>
  </w:style>
  <w:style w:type="character" w:styleId="Refdenotadefim">
    <w:name w:val="endnote reference"/>
    <w:semiHidden/>
    <w:rsid w:val="005A69F5"/>
    <w:rPr>
      <w:vertAlign w:val="superscript"/>
    </w:rPr>
  </w:style>
  <w:style w:type="numbering" w:customStyle="1" w:styleId="Estilo3">
    <w:name w:val="Estilo3"/>
    <w:uiPriority w:val="99"/>
    <w:rsid w:val="00207C78"/>
    <w:pPr>
      <w:numPr>
        <w:numId w:val="3"/>
      </w:numPr>
    </w:pPr>
  </w:style>
  <w:style w:type="paragraph" w:customStyle="1" w:styleId="Livro">
    <w:name w:val="Livro"/>
    <w:basedOn w:val="Normal"/>
    <w:link w:val="LivroChar"/>
    <w:qFormat/>
    <w:rsid w:val="008B3DD1"/>
    <w:pPr>
      <w:spacing w:before="120" w:after="120"/>
      <w:jc w:val="center"/>
      <w:outlineLvl w:val="0"/>
    </w:pPr>
    <w:rPr>
      <w:rFonts w:ascii="Arial" w:hAnsi="Arial"/>
      <w:b/>
      <w:caps/>
      <w:lang w:val="x-none" w:eastAsia="x-none"/>
    </w:rPr>
  </w:style>
  <w:style w:type="character" w:customStyle="1" w:styleId="LivroChar">
    <w:name w:val="Livro Char"/>
    <w:link w:val="Livro"/>
    <w:rsid w:val="008B3DD1"/>
    <w:rPr>
      <w:rFonts w:ascii="Arial" w:hAnsi="Arial"/>
      <w:b/>
      <w:caps/>
      <w:sz w:val="24"/>
      <w:szCs w:val="24"/>
      <w:lang w:val="x-none" w:eastAsia="x-none"/>
    </w:rPr>
  </w:style>
  <w:style w:type="table" w:customStyle="1" w:styleId="TableNormal">
    <w:name w:val="Table Normal"/>
    <w:uiPriority w:val="2"/>
    <w:semiHidden/>
    <w:unhideWhenUsed/>
    <w:qFormat/>
    <w:rsid w:val="00607CE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7CEC"/>
    <w:pPr>
      <w:widowControl w:val="0"/>
      <w:autoSpaceDE w:val="0"/>
      <w:autoSpaceDN w:val="0"/>
      <w:spacing w:before="179"/>
      <w:jc w:val="center"/>
    </w:pPr>
    <w:rPr>
      <w:rFonts w:ascii="Arial" w:eastAsia="Arial" w:hAnsi="Arial" w:cs="Arial"/>
      <w:sz w:val="22"/>
      <w:szCs w:val="22"/>
      <w:lang w:val="pt-PT" w:eastAsia="en-US"/>
    </w:rPr>
  </w:style>
  <w:style w:type="character" w:customStyle="1" w:styleId="sub-category">
    <w:name w:val="sub-category"/>
    <w:basedOn w:val="Fontepargpadro"/>
    <w:rsid w:val="0063172B"/>
  </w:style>
  <w:style w:type="character" w:customStyle="1" w:styleId="create">
    <w:name w:val="create"/>
    <w:basedOn w:val="Fontepargpadro"/>
    <w:rsid w:val="0063172B"/>
  </w:style>
  <w:style w:type="character" w:customStyle="1" w:styleId="modified">
    <w:name w:val="modified"/>
    <w:basedOn w:val="Fontepargpadro"/>
    <w:rsid w:val="0063172B"/>
  </w:style>
  <w:style w:type="paragraph" w:customStyle="1" w:styleId="western">
    <w:name w:val="western"/>
    <w:basedOn w:val="Normal"/>
    <w:rsid w:val="0063172B"/>
    <w:pPr>
      <w:spacing w:before="100" w:beforeAutospacing="1" w:after="100" w:afterAutospacing="1"/>
    </w:pPr>
  </w:style>
  <w:style w:type="paragraph" w:customStyle="1" w:styleId="NoSpacing1">
    <w:name w:val="No Spacing1"/>
    <w:qFormat/>
    <w:rsid w:val="00770098"/>
  </w:style>
  <w:style w:type="character" w:customStyle="1" w:styleId="PargrafodaListaChar">
    <w:name w:val="Parágrafo da Lista Char"/>
    <w:aliases w:val="List I Paragraph Char,descritivo Char,Due date Char,Segundo Char"/>
    <w:link w:val="PargrafodaLista"/>
    <w:uiPriority w:val="34"/>
    <w:locked/>
    <w:rsid w:val="00C52115"/>
    <w:rPr>
      <w:sz w:val="24"/>
      <w:szCs w:val="24"/>
    </w:rPr>
  </w:style>
  <w:style w:type="paragraph" w:styleId="Recuodecorpodetexto3">
    <w:name w:val="Body Text Indent 3"/>
    <w:basedOn w:val="Normal"/>
    <w:link w:val="Recuodecorpodetexto3Char"/>
    <w:unhideWhenUsed/>
    <w:rsid w:val="00B72BA8"/>
    <w:pPr>
      <w:spacing w:after="120"/>
      <w:ind w:left="283"/>
    </w:pPr>
    <w:rPr>
      <w:sz w:val="16"/>
      <w:szCs w:val="16"/>
      <w:lang w:val="x-none" w:eastAsia="x-none"/>
    </w:rPr>
  </w:style>
  <w:style w:type="character" w:customStyle="1" w:styleId="Recuodecorpodetexto3Char">
    <w:name w:val="Recuo de corpo de texto 3 Char"/>
    <w:link w:val="Recuodecorpodetexto3"/>
    <w:rsid w:val="00B72BA8"/>
    <w:rPr>
      <w:sz w:val="16"/>
      <w:szCs w:val="16"/>
    </w:rPr>
  </w:style>
  <w:style w:type="paragraph" w:customStyle="1" w:styleId="Corpodetexto21">
    <w:name w:val="Corpo de texto 21"/>
    <w:basedOn w:val="Normal"/>
    <w:rsid w:val="00B72BA8"/>
    <w:pPr>
      <w:suppressAutoHyphens/>
      <w:jc w:val="both"/>
    </w:pPr>
    <w:rPr>
      <w:rFonts w:ascii="Arial" w:hAnsi="Arial" w:cs="Arial"/>
      <w:lang w:eastAsia="zh-CN"/>
    </w:rPr>
  </w:style>
  <w:style w:type="character" w:customStyle="1" w:styleId="TtuloChar">
    <w:name w:val="Título Char"/>
    <w:link w:val="Ttulo"/>
    <w:rsid w:val="00DD529D"/>
    <w:rPr>
      <w:b/>
      <w:bCs/>
      <w:sz w:val="28"/>
      <w:szCs w:val="24"/>
    </w:rPr>
  </w:style>
  <w:style w:type="character" w:customStyle="1" w:styleId="RodapChar">
    <w:name w:val="Rodapé Char"/>
    <w:link w:val="Rodap"/>
    <w:rsid w:val="00C044B7"/>
    <w:rPr>
      <w:sz w:val="24"/>
      <w:szCs w:val="24"/>
    </w:rPr>
  </w:style>
  <w:style w:type="character" w:styleId="Nmerodepgina">
    <w:name w:val="page number"/>
    <w:basedOn w:val="Fontepargpadro"/>
    <w:rsid w:val="00C044B7"/>
  </w:style>
  <w:style w:type="character" w:styleId="nfase">
    <w:name w:val="Emphasis"/>
    <w:qFormat/>
    <w:rsid w:val="00C044B7"/>
    <w:rPr>
      <w:i/>
      <w:iCs/>
    </w:rPr>
  </w:style>
  <w:style w:type="character" w:customStyle="1" w:styleId="Recuodecorpodetexto2Char">
    <w:name w:val="Recuo de corpo de texto 2 Char"/>
    <w:basedOn w:val="Fontepargpadro"/>
    <w:link w:val="Recuodecorpodetexto2"/>
    <w:rsid w:val="00C044B7"/>
  </w:style>
  <w:style w:type="paragraph" w:customStyle="1" w:styleId="BodyText21">
    <w:name w:val="Body Text 21"/>
    <w:basedOn w:val="Normal"/>
    <w:rsid w:val="00C044B7"/>
    <w:pPr>
      <w:jc w:val="both"/>
    </w:pPr>
    <w:rPr>
      <w:szCs w:val="20"/>
    </w:rPr>
  </w:style>
  <w:style w:type="paragraph" w:styleId="Textoembloco">
    <w:name w:val="Block Text"/>
    <w:basedOn w:val="Normal"/>
    <w:rsid w:val="00C044B7"/>
    <w:pPr>
      <w:ind w:left="360" w:right="335" w:hanging="851"/>
      <w:jc w:val="both"/>
    </w:pPr>
    <w:rPr>
      <w:rFonts w:ascii="Arial" w:hAnsi="Arial"/>
    </w:rPr>
  </w:style>
  <w:style w:type="paragraph" w:customStyle="1" w:styleId="Textoembloco1">
    <w:name w:val="Texto em bloco1"/>
    <w:basedOn w:val="Normal"/>
    <w:rsid w:val="00C044B7"/>
    <w:pPr>
      <w:widowControl w:val="0"/>
      <w:suppressAutoHyphens/>
      <w:ind w:left="360" w:right="-81" w:firstLine="540"/>
    </w:pPr>
    <w:rPr>
      <w:rFonts w:ascii="Arial" w:eastAsia="Lucida Sans Unicode" w:hAnsi="Arial"/>
    </w:rPr>
  </w:style>
  <w:style w:type="paragraph" w:customStyle="1" w:styleId="Recuodecorpodetexto31">
    <w:name w:val="Recuo de corpo de texto 31"/>
    <w:basedOn w:val="Normal"/>
    <w:rsid w:val="00C044B7"/>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C044B7"/>
    <w:pPr>
      <w:tabs>
        <w:tab w:val="left" w:pos="2400"/>
        <w:tab w:val="left" w:pos="2520"/>
      </w:tabs>
      <w:suppressAutoHyphens/>
      <w:ind w:left="2520"/>
      <w:jc w:val="both"/>
    </w:pPr>
    <w:rPr>
      <w:rFonts w:ascii="Arial" w:hAnsi="Arial" w:cs="Arial"/>
      <w:sz w:val="22"/>
      <w:lang w:eastAsia="ar-SA"/>
    </w:rPr>
  </w:style>
  <w:style w:type="paragraph" w:customStyle="1" w:styleId="S1">
    <w:name w:val="S1"/>
    <w:basedOn w:val="Normal"/>
    <w:rsid w:val="00C044B7"/>
    <w:pPr>
      <w:ind w:left="993" w:hanging="709"/>
      <w:jc w:val="both"/>
    </w:pPr>
    <w:rPr>
      <w:szCs w:val="20"/>
    </w:rPr>
  </w:style>
  <w:style w:type="paragraph" w:customStyle="1" w:styleId="Default">
    <w:name w:val="Default"/>
    <w:rsid w:val="00C044B7"/>
    <w:pPr>
      <w:autoSpaceDE w:val="0"/>
      <w:autoSpaceDN w:val="0"/>
      <w:adjustRightInd w:val="0"/>
    </w:pPr>
    <w:rPr>
      <w:color w:val="000000"/>
      <w:sz w:val="24"/>
      <w:szCs w:val="24"/>
    </w:rPr>
  </w:style>
  <w:style w:type="paragraph" w:customStyle="1" w:styleId="WW-Textoembloco">
    <w:name w:val="WW-Texto em bloco"/>
    <w:basedOn w:val="Normal"/>
    <w:rsid w:val="00C044B7"/>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Cs w:val="20"/>
      <w:lang w:eastAsia="ar-SA"/>
    </w:rPr>
  </w:style>
  <w:style w:type="paragraph" w:styleId="Textodenotaderodap">
    <w:name w:val="footnote text"/>
    <w:basedOn w:val="Normal"/>
    <w:link w:val="TextodenotaderodapChar"/>
    <w:uiPriority w:val="99"/>
    <w:unhideWhenUsed/>
    <w:rsid w:val="00C044B7"/>
    <w:pPr>
      <w:autoSpaceDE w:val="0"/>
      <w:autoSpaceDN w:val="0"/>
    </w:pPr>
    <w:rPr>
      <w:sz w:val="20"/>
      <w:szCs w:val="20"/>
    </w:rPr>
  </w:style>
  <w:style w:type="character" w:customStyle="1" w:styleId="TextodenotaderodapChar">
    <w:name w:val="Texto de nota de rodapé Char"/>
    <w:basedOn w:val="Fontepargpadro"/>
    <w:link w:val="Textodenotaderodap"/>
    <w:uiPriority w:val="99"/>
    <w:rsid w:val="00C044B7"/>
  </w:style>
  <w:style w:type="character" w:styleId="Refdenotaderodap">
    <w:name w:val="footnote reference"/>
    <w:uiPriority w:val="99"/>
    <w:unhideWhenUsed/>
    <w:rsid w:val="00C044B7"/>
    <w:rPr>
      <w:rFonts w:ascii="Times New Roman" w:hAnsi="Times New Roman" w:cs="Times New Roman" w:hint="default"/>
      <w:vertAlign w:val="superscript"/>
    </w:rPr>
  </w:style>
  <w:style w:type="character" w:customStyle="1" w:styleId="st">
    <w:name w:val="st"/>
    <w:uiPriority w:val="99"/>
    <w:rsid w:val="00C044B7"/>
    <w:rPr>
      <w:rFonts w:cs="Times New Roman"/>
    </w:rPr>
  </w:style>
  <w:style w:type="character" w:customStyle="1" w:styleId="Caracteresdenotaderodap">
    <w:name w:val="Caracteres de nota de rodapé"/>
    <w:rsid w:val="00C044B7"/>
    <w:rPr>
      <w:rFonts w:cs="Times New Roman"/>
      <w:vertAlign w:val="superscript"/>
    </w:rPr>
  </w:style>
  <w:style w:type="character" w:customStyle="1" w:styleId="MenoPendente1">
    <w:name w:val="Menção Pendente1"/>
    <w:uiPriority w:val="99"/>
    <w:semiHidden/>
    <w:unhideWhenUsed/>
    <w:rsid w:val="00C044B7"/>
    <w:rPr>
      <w:color w:val="605E5C"/>
      <w:shd w:val="clear" w:color="auto" w:fill="E1DFDD"/>
    </w:rPr>
  </w:style>
  <w:style w:type="character" w:customStyle="1" w:styleId="apple-tab-span">
    <w:name w:val="apple-tab-span"/>
    <w:rsid w:val="00C044B7"/>
  </w:style>
  <w:style w:type="table" w:customStyle="1" w:styleId="lista">
    <w:name w:val="lista"/>
    <w:uiPriority w:val="99"/>
    <w:rsid w:val="00C044B7"/>
    <w:pPr>
      <w:spacing w:after="160" w:line="259" w:lineRule="auto"/>
    </w:pPr>
    <w:rPr>
      <w:rFonts w:ascii="Arial" w:eastAsia="Arial" w:hAnsi="Arial" w:cs="Arial"/>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qFormat/>
    <w:rsid w:val="00C044B7"/>
    <w:pPr>
      <w:keepLines/>
      <w:numPr>
        <w:numId w:val="4"/>
      </w:numPr>
      <w:tabs>
        <w:tab w:val="num" w:pos="360"/>
        <w:tab w:val="left" w:pos="567"/>
      </w:tabs>
      <w:spacing w:before="240"/>
      <w:ind w:left="0" w:firstLine="0"/>
      <w:jc w:val="both"/>
    </w:pPr>
    <w:rPr>
      <w:rFonts w:ascii="Ecofont_Spranq_eco_Sans" w:hAnsi="Ecofont_Spranq_eco_Sans"/>
      <w:b/>
      <w:bCs/>
      <w:i w:val="0"/>
      <w:color w:val="000000"/>
      <w:sz w:val="20"/>
    </w:rPr>
  </w:style>
  <w:style w:type="table" w:customStyle="1" w:styleId="lista1">
    <w:name w:val="lista1"/>
    <w:uiPriority w:val="99"/>
    <w:rsid w:val="00C044B7"/>
    <w:pPr>
      <w:spacing w:after="200" w:line="276" w:lineRule="auto"/>
    </w:pPr>
    <w:rPr>
      <w:rFonts w:ascii="Arial" w:eastAsia="Arial" w:hAnsi="Arial" w:cs="Arial"/>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C044B7"/>
    <w:pPr>
      <w:spacing w:after="200" w:line="276" w:lineRule="auto"/>
    </w:pPr>
    <w:rPr>
      <w:rFonts w:ascii="Arial" w:eastAsia="Arial" w:hAnsi="Arial" w:cs="Arial"/>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C044B7"/>
    <w:pPr>
      <w:spacing w:after="200" w:line="276" w:lineRule="auto"/>
    </w:pPr>
    <w:rPr>
      <w:rFonts w:ascii="Arial" w:eastAsia="Arial" w:hAnsi="Arial" w:cs="Arial"/>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paragraph" w:customStyle="1" w:styleId="Nivel01Titulo">
    <w:name w:val="Nivel_01_Titulo"/>
    <w:basedOn w:val="Ttulo1"/>
    <w:next w:val="Normal"/>
    <w:qFormat/>
    <w:rsid w:val="00B61A8A"/>
    <w:pPr>
      <w:keepLines/>
      <w:numPr>
        <w:numId w:val="5"/>
      </w:numPr>
      <w:tabs>
        <w:tab w:val="left" w:pos="567"/>
      </w:tabs>
      <w:spacing w:before="240"/>
      <w:jc w:val="both"/>
    </w:pPr>
    <w:rPr>
      <w:rFonts w:ascii="Arial" w:hAnsi="Arial"/>
      <w:b/>
      <w:bCs/>
      <w:i w:val="0"/>
      <w:color w:val="2F5496"/>
      <w:sz w:val="20"/>
    </w:rPr>
  </w:style>
  <w:style w:type="character" w:styleId="Refdecomentrio">
    <w:name w:val="annotation reference"/>
    <w:semiHidden/>
    <w:unhideWhenUsed/>
    <w:rsid w:val="00D25616"/>
    <w:rPr>
      <w:sz w:val="16"/>
      <w:szCs w:val="16"/>
    </w:rPr>
  </w:style>
  <w:style w:type="paragraph" w:styleId="Textodecomentrio">
    <w:name w:val="annotation text"/>
    <w:basedOn w:val="Normal"/>
    <w:link w:val="TextodecomentrioChar"/>
    <w:unhideWhenUsed/>
    <w:rsid w:val="00D25616"/>
    <w:rPr>
      <w:rFonts w:ascii="Arial" w:hAnsi="Arial" w:cs="Tahoma"/>
      <w:sz w:val="20"/>
      <w:szCs w:val="20"/>
    </w:rPr>
  </w:style>
  <w:style w:type="character" w:customStyle="1" w:styleId="TextodecomentrioChar">
    <w:name w:val="Texto de comentário Char"/>
    <w:link w:val="Textodecomentrio"/>
    <w:rsid w:val="00D25616"/>
    <w:rPr>
      <w:rFonts w:ascii="Arial" w:hAnsi="Arial" w:cs="Tahoma"/>
    </w:rPr>
  </w:style>
  <w:style w:type="character" w:styleId="MenoPendente">
    <w:name w:val="Unresolved Mention"/>
    <w:basedOn w:val="Fontepargpadro"/>
    <w:uiPriority w:val="99"/>
    <w:semiHidden/>
    <w:unhideWhenUsed/>
    <w:rsid w:val="001C1E0F"/>
    <w:rPr>
      <w:color w:val="605E5C"/>
      <w:shd w:val="clear" w:color="auto" w:fill="E1DFDD"/>
    </w:rPr>
  </w:style>
  <w:style w:type="table" w:customStyle="1" w:styleId="Tabelacomgrade1">
    <w:name w:val="Tabela com grade1"/>
    <w:basedOn w:val="Tabelanormal"/>
    <w:next w:val="Tabelacomgrade"/>
    <w:uiPriority w:val="39"/>
    <w:rsid w:val="009B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4D0C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12138">
      <w:bodyDiv w:val="1"/>
      <w:marLeft w:val="0"/>
      <w:marRight w:val="0"/>
      <w:marTop w:val="0"/>
      <w:marBottom w:val="0"/>
      <w:divBdr>
        <w:top w:val="none" w:sz="0" w:space="0" w:color="auto"/>
        <w:left w:val="none" w:sz="0" w:space="0" w:color="auto"/>
        <w:bottom w:val="none" w:sz="0" w:space="0" w:color="auto"/>
        <w:right w:val="none" w:sz="0" w:space="0" w:color="auto"/>
      </w:divBdr>
      <w:divsChild>
        <w:div w:id="805852196">
          <w:marLeft w:val="0"/>
          <w:marRight w:val="0"/>
          <w:marTop w:val="0"/>
          <w:marBottom w:val="47"/>
          <w:divBdr>
            <w:top w:val="none" w:sz="0" w:space="0" w:color="auto"/>
            <w:left w:val="none" w:sz="0" w:space="0" w:color="auto"/>
            <w:bottom w:val="none" w:sz="0" w:space="0" w:color="auto"/>
            <w:right w:val="none" w:sz="0" w:space="0" w:color="auto"/>
          </w:divBdr>
        </w:div>
        <w:div w:id="1471094474">
          <w:marLeft w:val="0"/>
          <w:marRight w:val="0"/>
          <w:marTop w:val="0"/>
          <w:marBottom w:val="0"/>
          <w:divBdr>
            <w:top w:val="none" w:sz="0" w:space="0" w:color="auto"/>
            <w:left w:val="none" w:sz="0" w:space="0" w:color="auto"/>
            <w:bottom w:val="none" w:sz="0" w:space="0" w:color="auto"/>
            <w:right w:val="none" w:sz="0" w:space="0" w:color="auto"/>
          </w:divBdr>
          <w:divsChild>
            <w:div w:id="414396808">
              <w:marLeft w:val="47"/>
              <w:marRight w:val="47"/>
              <w:marTop w:val="0"/>
              <w:marBottom w:val="0"/>
              <w:divBdr>
                <w:top w:val="none" w:sz="0" w:space="0" w:color="auto"/>
                <w:left w:val="none" w:sz="0" w:space="0" w:color="auto"/>
                <w:bottom w:val="none" w:sz="0" w:space="0" w:color="auto"/>
                <w:right w:val="none" w:sz="0" w:space="0" w:color="auto"/>
              </w:divBdr>
            </w:div>
          </w:divsChild>
        </w:div>
      </w:divsChild>
    </w:div>
    <w:div w:id="70739827">
      <w:bodyDiv w:val="1"/>
      <w:marLeft w:val="0"/>
      <w:marRight w:val="0"/>
      <w:marTop w:val="0"/>
      <w:marBottom w:val="0"/>
      <w:divBdr>
        <w:top w:val="none" w:sz="0" w:space="0" w:color="auto"/>
        <w:left w:val="none" w:sz="0" w:space="0" w:color="auto"/>
        <w:bottom w:val="none" w:sz="0" w:space="0" w:color="auto"/>
        <w:right w:val="none" w:sz="0" w:space="0" w:color="auto"/>
      </w:divBdr>
    </w:div>
    <w:div w:id="81344934">
      <w:bodyDiv w:val="1"/>
      <w:marLeft w:val="0"/>
      <w:marRight w:val="0"/>
      <w:marTop w:val="0"/>
      <w:marBottom w:val="0"/>
      <w:divBdr>
        <w:top w:val="none" w:sz="0" w:space="0" w:color="auto"/>
        <w:left w:val="none" w:sz="0" w:space="0" w:color="auto"/>
        <w:bottom w:val="none" w:sz="0" w:space="0" w:color="auto"/>
        <w:right w:val="none" w:sz="0" w:space="0" w:color="auto"/>
      </w:divBdr>
    </w:div>
    <w:div w:id="399452219">
      <w:bodyDiv w:val="1"/>
      <w:marLeft w:val="0"/>
      <w:marRight w:val="0"/>
      <w:marTop w:val="0"/>
      <w:marBottom w:val="0"/>
      <w:divBdr>
        <w:top w:val="none" w:sz="0" w:space="0" w:color="auto"/>
        <w:left w:val="none" w:sz="0" w:space="0" w:color="auto"/>
        <w:bottom w:val="none" w:sz="0" w:space="0" w:color="auto"/>
        <w:right w:val="none" w:sz="0" w:space="0" w:color="auto"/>
      </w:divBdr>
      <w:divsChild>
        <w:div w:id="1128402544">
          <w:marLeft w:val="0"/>
          <w:marRight w:val="0"/>
          <w:marTop w:val="0"/>
          <w:marBottom w:val="0"/>
          <w:divBdr>
            <w:top w:val="none" w:sz="0" w:space="0" w:color="auto"/>
            <w:left w:val="none" w:sz="0" w:space="0" w:color="auto"/>
            <w:bottom w:val="none" w:sz="0" w:space="0" w:color="auto"/>
            <w:right w:val="none" w:sz="0" w:space="0" w:color="auto"/>
          </w:divBdr>
        </w:div>
        <w:div w:id="1347093067">
          <w:marLeft w:val="0"/>
          <w:marRight w:val="0"/>
          <w:marTop w:val="0"/>
          <w:marBottom w:val="0"/>
          <w:divBdr>
            <w:top w:val="none" w:sz="0" w:space="0" w:color="auto"/>
            <w:left w:val="none" w:sz="0" w:space="0" w:color="auto"/>
            <w:bottom w:val="none" w:sz="0" w:space="0" w:color="auto"/>
            <w:right w:val="none" w:sz="0" w:space="0" w:color="auto"/>
          </w:divBdr>
        </w:div>
        <w:div w:id="1475828157">
          <w:marLeft w:val="0"/>
          <w:marRight w:val="0"/>
          <w:marTop w:val="0"/>
          <w:marBottom w:val="0"/>
          <w:divBdr>
            <w:top w:val="none" w:sz="0" w:space="0" w:color="auto"/>
            <w:left w:val="none" w:sz="0" w:space="0" w:color="auto"/>
            <w:bottom w:val="none" w:sz="0" w:space="0" w:color="auto"/>
            <w:right w:val="none" w:sz="0" w:space="0" w:color="auto"/>
          </w:divBdr>
        </w:div>
        <w:div w:id="1598715472">
          <w:marLeft w:val="0"/>
          <w:marRight w:val="0"/>
          <w:marTop w:val="0"/>
          <w:marBottom w:val="0"/>
          <w:divBdr>
            <w:top w:val="none" w:sz="0" w:space="0" w:color="auto"/>
            <w:left w:val="none" w:sz="0" w:space="0" w:color="auto"/>
            <w:bottom w:val="none" w:sz="0" w:space="0" w:color="auto"/>
            <w:right w:val="none" w:sz="0" w:space="0" w:color="auto"/>
          </w:divBdr>
        </w:div>
        <w:div w:id="1756903747">
          <w:marLeft w:val="0"/>
          <w:marRight w:val="0"/>
          <w:marTop w:val="0"/>
          <w:marBottom w:val="0"/>
          <w:divBdr>
            <w:top w:val="none" w:sz="0" w:space="0" w:color="auto"/>
            <w:left w:val="none" w:sz="0" w:space="0" w:color="auto"/>
            <w:bottom w:val="none" w:sz="0" w:space="0" w:color="auto"/>
            <w:right w:val="none" w:sz="0" w:space="0" w:color="auto"/>
          </w:divBdr>
        </w:div>
        <w:div w:id="1758863482">
          <w:marLeft w:val="0"/>
          <w:marRight w:val="0"/>
          <w:marTop w:val="0"/>
          <w:marBottom w:val="0"/>
          <w:divBdr>
            <w:top w:val="none" w:sz="0" w:space="0" w:color="auto"/>
            <w:left w:val="none" w:sz="0" w:space="0" w:color="auto"/>
            <w:bottom w:val="none" w:sz="0" w:space="0" w:color="auto"/>
            <w:right w:val="none" w:sz="0" w:space="0" w:color="auto"/>
          </w:divBdr>
        </w:div>
        <w:div w:id="1788691807">
          <w:marLeft w:val="0"/>
          <w:marRight w:val="0"/>
          <w:marTop w:val="0"/>
          <w:marBottom w:val="0"/>
          <w:divBdr>
            <w:top w:val="none" w:sz="0" w:space="0" w:color="auto"/>
            <w:left w:val="none" w:sz="0" w:space="0" w:color="auto"/>
            <w:bottom w:val="none" w:sz="0" w:space="0" w:color="auto"/>
            <w:right w:val="none" w:sz="0" w:space="0" w:color="auto"/>
          </w:divBdr>
        </w:div>
        <w:div w:id="1871184635">
          <w:marLeft w:val="0"/>
          <w:marRight w:val="0"/>
          <w:marTop w:val="0"/>
          <w:marBottom w:val="0"/>
          <w:divBdr>
            <w:top w:val="none" w:sz="0" w:space="0" w:color="auto"/>
            <w:left w:val="none" w:sz="0" w:space="0" w:color="auto"/>
            <w:bottom w:val="none" w:sz="0" w:space="0" w:color="auto"/>
            <w:right w:val="none" w:sz="0" w:space="0" w:color="auto"/>
          </w:divBdr>
        </w:div>
        <w:div w:id="1912696412">
          <w:marLeft w:val="0"/>
          <w:marRight w:val="0"/>
          <w:marTop w:val="0"/>
          <w:marBottom w:val="0"/>
          <w:divBdr>
            <w:top w:val="none" w:sz="0" w:space="0" w:color="auto"/>
            <w:left w:val="none" w:sz="0" w:space="0" w:color="auto"/>
            <w:bottom w:val="none" w:sz="0" w:space="0" w:color="auto"/>
            <w:right w:val="none" w:sz="0" w:space="0" w:color="auto"/>
          </w:divBdr>
        </w:div>
        <w:div w:id="1988434834">
          <w:marLeft w:val="0"/>
          <w:marRight w:val="0"/>
          <w:marTop w:val="0"/>
          <w:marBottom w:val="0"/>
          <w:divBdr>
            <w:top w:val="none" w:sz="0" w:space="0" w:color="auto"/>
            <w:left w:val="none" w:sz="0" w:space="0" w:color="auto"/>
            <w:bottom w:val="none" w:sz="0" w:space="0" w:color="auto"/>
            <w:right w:val="none" w:sz="0" w:space="0" w:color="auto"/>
          </w:divBdr>
        </w:div>
        <w:div w:id="2079553341">
          <w:marLeft w:val="0"/>
          <w:marRight w:val="0"/>
          <w:marTop w:val="0"/>
          <w:marBottom w:val="0"/>
          <w:divBdr>
            <w:top w:val="none" w:sz="0" w:space="0" w:color="auto"/>
            <w:left w:val="none" w:sz="0" w:space="0" w:color="auto"/>
            <w:bottom w:val="none" w:sz="0" w:space="0" w:color="auto"/>
            <w:right w:val="none" w:sz="0" w:space="0" w:color="auto"/>
          </w:divBdr>
        </w:div>
      </w:divsChild>
    </w:div>
    <w:div w:id="615412539">
      <w:bodyDiv w:val="1"/>
      <w:marLeft w:val="0"/>
      <w:marRight w:val="0"/>
      <w:marTop w:val="0"/>
      <w:marBottom w:val="0"/>
      <w:divBdr>
        <w:top w:val="none" w:sz="0" w:space="0" w:color="auto"/>
        <w:left w:val="none" w:sz="0" w:space="0" w:color="auto"/>
        <w:bottom w:val="none" w:sz="0" w:space="0" w:color="auto"/>
        <w:right w:val="none" w:sz="0" w:space="0" w:color="auto"/>
      </w:divBdr>
    </w:div>
    <w:div w:id="665741968">
      <w:bodyDiv w:val="1"/>
      <w:marLeft w:val="0"/>
      <w:marRight w:val="0"/>
      <w:marTop w:val="0"/>
      <w:marBottom w:val="0"/>
      <w:divBdr>
        <w:top w:val="none" w:sz="0" w:space="0" w:color="auto"/>
        <w:left w:val="none" w:sz="0" w:space="0" w:color="auto"/>
        <w:bottom w:val="none" w:sz="0" w:space="0" w:color="auto"/>
        <w:right w:val="none" w:sz="0" w:space="0" w:color="auto"/>
      </w:divBdr>
    </w:div>
    <w:div w:id="734468676">
      <w:bodyDiv w:val="1"/>
      <w:marLeft w:val="0"/>
      <w:marRight w:val="0"/>
      <w:marTop w:val="0"/>
      <w:marBottom w:val="0"/>
      <w:divBdr>
        <w:top w:val="none" w:sz="0" w:space="0" w:color="auto"/>
        <w:left w:val="none" w:sz="0" w:space="0" w:color="auto"/>
        <w:bottom w:val="none" w:sz="0" w:space="0" w:color="auto"/>
        <w:right w:val="none" w:sz="0" w:space="0" w:color="auto"/>
      </w:divBdr>
    </w:div>
    <w:div w:id="846671930">
      <w:bodyDiv w:val="1"/>
      <w:marLeft w:val="0"/>
      <w:marRight w:val="0"/>
      <w:marTop w:val="0"/>
      <w:marBottom w:val="0"/>
      <w:divBdr>
        <w:top w:val="none" w:sz="0" w:space="0" w:color="auto"/>
        <w:left w:val="none" w:sz="0" w:space="0" w:color="auto"/>
        <w:bottom w:val="none" w:sz="0" w:space="0" w:color="auto"/>
        <w:right w:val="none" w:sz="0" w:space="0" w:color="auto"/>
      </w:divBdr>
    </w:div>
    <w:div w:id="982125456">
      <w:bodyDiv w:val="1"/>
      <w:marLeft w:val="0"/>
      <w:marRight w:val="0"/>
      <w:marTop w:val="0"/>
      <w:marBottom w:val="0"/>
      <w:divBdr>
        <w:top w:val="none" w:sz="0" w:space="0" w:color="auto"/>
        <w:left w:val="none" w:sz="0" w:space="0" w:color="auto"/>
        <w:bottom w:val="none" w:sz="0" w:space="0" w:color="auto"/>
        <w:right w:val="none" w:sz="0" w:space="0" w:color="auto"/>
      </w:divBdr>
    </w:div>
    <w:div w:id="1116369403">
      <w:bodyDiv w:val="1"/>
      <w:marLeft w:val="0"/>
      <w:marRight w:val="0"/>
      <w:marTop w:val="0"/>
      <w:marBottom w:val="0"/>
      <w:divBdr>
        <w:top w:val="none" w:sz="0" w:space="0" w:color="auto"/>
        <w:left w:val="none" w:sz="0" w:space="0" w:color="auto"/>
        <w:bottom w:val="none" w:sz="0" w:space="0" w:color="auto"/>
        <w:right w:val="none" w:sz="0" w:space="0" w:color="auto"/>
      </w:divBdr>
    </w:div>
    <w:div w:id="1192843646">
      <w:bodyDiv w:val="1"/>
      <w:marLeft w:val="0"/>
      <w:marRight w:val="0"/>
      <w:marTop w:val="0"/>
      <w:marBottom w:val="0"/>
      <w:divBdr>
        <w:top w:val="none" w:sz="0" w:space="0" w:color="auto"/>
        <w:left w:val="none" w:sz="0" w:space="0" w:color="auto"/>
        <w:bottom w:val="none" w:sz="0" w:space="0" w:color="auto"/>
        <w:right w:val="none" w:sz="0" w:space="0" w:color="auto"/>
      </w:divBdr>
    </w:div>
    <w:div w:id="1383939522">
      <w:bodyDiv w:val="1"/>
      <w:marLeft w:val="0"/>
      <w:marRight w:val="0"/>
      <w:marTop w:val="0"/>
      <w:marBottom w:val="0"/>
      <w:divBdr>
        <w:top w:val="none" w:sz="0" w:space="0" w:color="auto"/>
        <w:left w:val="none" w:sz="0" w:space="0" w:color="auto"/>
        <w:bottom w:val="none" w:sz="0" w:space="0" w:color="auto"/>
        <w:right w:val="none" w:sz="0" w:space="0" w:color="auto"/>
      </w:divBdr>
      <w:divsChild>
        <w:div w:id="20278221">
          <w:marLeft w:val="0"/>
          <w:marRight w:val="0"/>
          <w:marTop w:val="0"/>
          <w:marBottom w:val="0"/>
          <w:divBdr>
            <w:top w:val="none" w:sz="0" w:space="0" w:color="auto"/>
            <w:left w:val="none" w:sz="0" w:space="0" w:color="auto"/>
            <w:bottom w:val="none" w:sz="0" w:space="0" w:color="auto"/>
            <w:right w:val="none" w:sz="0" w:space="0" w:color="auto"/>
          </w:divBdr>
        </w:div>
      </w:divsChild>
    </w:div>
    <w:div w:id="1420715944">
      <w:bodyDiv w:val="1"/>
      <w:marLeft w:val="0"/>
      <w:marRight w:val="0"/>
      <w:marTop w:val="0"/>
      <w:marBottom w:val="0"/>
      <w:divBdr>
        <w:top w:val="none" w:sz="0" w:space="0" w:color="auto"/>
        <w:left w:val="none" w:sz="0" w:space="0" w:color="auto"/>
        <w:bottom w:val="none" w:sz="0" w:space="0" w:color="auto"/>
        <w:right w:val="none" w:sz="0" w:space="0" w:color="auto"/>
      </w:divBdr>
    </w:div>
    <w:div w:id="1444883128">
      <w:bodyDiv w:val="1"/>
      <w:marLeft w:val="0"/>
      <w:marRight w:val="0"/>
      <w:marTop w:val="0"/>
      <w:marBottom w:val="0"/>
      <w:divBdr>
        <w:top w:val="none" w:sz="0" w:space="0" w:color="auto"/>
        <w:left w:val="none" w:sz="0" w:space="0" w:color="auto"/>
        <w:bottom w:val="none" w:sz="0" w:space="0" w:color="auto"/>
        <w:right w:val="none" w:sz="0" w:space="0" w:color="auto"/>
      </w:divBdr>
    </w:div>
    <w:div w:id="1453086692">
      <w:bodyDiv w:val="1"/>
      <w:marLeft w:val="0"/>
      <w:marRight w:val="0"/>
      <w:marTop w:val="0"/>
      <w:marBottom w:val="0"/>
      <w:divBdr>
        <w:top w:val="none" w:sz="0" w:space="0" w:color="auto"/>
        <w:left w:val="none" w:sz="0" w:space="0" w:color="auto"/>
        <w:bottom w:val="none" w:sz="0" w:space="0" w:color="auto"/>
        <w:right w:val="none" w:sz="0" w:space="0" w:color="auto"/>
      </w:divBdr>
    </w:div>
    <w:div w:id="1503279237">
      <w:bodyDiv w:val="1"/>
      <w:marLeft w:val="0"/>
      <w:marRight w:val="0"/>
      <w:marTop w:val="0"/>
      <w:marBottom w:val="0"/>
      <w:divBdr>
        <w:top w:val="none" w:sz="0" w:space="0" w:color="auto"/>
        <w:left w:val="none" w:sz="0" w:space="0" w:color="auto"/>
        <w:bottom w:val="none" w:sz="0" w:space="0" w:color="auto"/>
        <w:right w:val="none" w:sz="0" w:space="0" w:color="auto"/>
      </w:divBdr>
    </w:div>
    <w:div w:id="1905945038">
      <w:bodyDiv w:val="1"/>
      <w:marLeft w:val="0"/>
      <w:marRight w:val="0"/>
      <w:marTop w:val="0"/>
      <w:marBottom w:val="0"/>
      <w:divBdr>
        <w:top w:val="none" w:sz="0" w:space="0" w:color="auto"/>
        <w:left w:val="none" w:sz="0" w:space="0" w:color="auto"/>
        <w:bottom w:val="none" w:sz="0" w:space="0" w:color="auto"/>
        <w:right w:val="none" w:sz="0" w:space="0" w:color="auto"/>
      </w:divBdr>
    </w:div>
    <w:div w:id="208675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B691A-E696-4FF5-B47B-B3881A733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13</Pages>
  <Words>4925</Words>
  <Characters>27408</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DO DEPARTAMENTO DE LICITAÇÃO</vt:lpstr>
    </vt:vector>
  </TitlesOfParts>
  <Company/>
  <LinksUpToDate>false</LinksUpToDate>
  <CharactersWithSpaces>32269</CharactersWithSpaces>
  <SharedDoc>false</SharedDoc>
  <HLinks>
    <vt:vector size="30" baseType="variant">
      <vt:variant>
        <vt:i4>4653067</vt:i4>
      </vt:variant>
      <vt:variant>
        <vt:i4>12</vt:i4>
      </vt:variant>
      <vt:variant>
        <vt:i4>0</vt:i4>
      </vt:variant>
      <vt:variant>
        <vt:i4>5</vt:i4>
      </vt:variant>
      <vt:variant>
        <vt:lpwstr>https://certidoesapf.apps.tcu.gov.br/</vt:lpwstr>
      </vt:variant>
      <vt:variant>
        <vt:lpwstr/>
      </vt:variant>
      <vt:variant>
        <vt:i4>4653067</vt:i4>
      </vt:variant>
      <vt:variant>
        <vt:i4>9</vt:i4>
      </vt:variant>
      <vt:variant>
        <vt:i4>0</vt:i4>
      </vt:variant>
      <vt:variant>
        <vt:i4>5</vt:i4>
      </vt:variant>
      <vt:variant>
        <vt:lpwstr>https://certidoesapf.apps.tcu.gov.br/</vt:lpwstr>
      </vt:variant>
      <vt:variant>
        <vt:lpwstr/>
      </vt:variant>
      <vt:variant>
        <vt:i4>5374069</vt:i4>
      </vt:variant>
      <vt:variant>
        <vt:i4>6</vt:i4>
      </vt:variant>
      <vt:variant>
        <vt:i4>0</vt:i4>
      </vt:variant>
      <vt:variant>
        <vt:i4>5</vt:i4>
      </vt:variant>
      <vt:variant>
        <vt:lpwstr>mailto:licitacao@catuji.mg.gov.br</vt:lpwstr>
      </vt:variant>
      <vt:variant>
        <vt:lpwstr/>
      </vt:variant>
      <vt:variant>
        <vt:i4>4391005</vt:i4>
      </vt:variant>
      <vt:variant>
        <vt:i4>3</vt:i4>
      </vt:variant>
      <vt:variant>
        <vt:i4>0</vt:i4>
      </vt:variant>
      <vt:variant>
        <vt:i4>5</vt:i4>
      </vt:variant>
      <vt:variant>
        <vt:lpwstr>http://www.catuji.mg.gov.br/</vt:lpwstr>
      </vt:variant>
      <vt:variant>
        <vt:lpwstr/>
      </vt:variant>
      <vt:variant>
        <vt:i4>5374069</vt:i4>
      </vt:variant>
      <vt:variant>
        <vt:i4>0</vt:i4>
      </vt:variant>
      <vt:variant>
        <vt:i4>0</vt:i4>
      </vt:variant>
      <vt:variant>
        <vt:i4>5</vt:i4>
      </vt:variant>
      <vt:variant>
        <vt:lpwstr>mailto:licitacao@catuji.mg.gov.br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DEPARTAMENTO DE LICITAÇÃO</dc:title>
  <dc:subject/>
  <dc:creator>Windows 98</dc:creator>
  <cp:keywords/>
  <cp:lastModifiedBy>User</cp:lastModifiedBy>
  <cp:revision>65</cp:revision>
  <cp:lastPrinted>2025-03-14T14:04:00Z</cp:lastPrinted>
  <dcterms:created xsi:type="dcterms:W3CDTF">2024-05-09T13:09:00Z</dcterms:created>
  <dcterms:modified xsi:type="dcterms:W3CDTF">2025-03-14T14:04:00Z</dcterms:modified>
</cp:coreProperties>
</file>